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24A" w:rsidRPr="00323DD1" w:rsidRDefault="00BF224A" w:rsidP="00BF224A">
      <w:pPr>
        <w:jc w:val="center"/>
        <w:rPr>
          <w:rFonts w:asciiTheme="majorHAnsi" w:hAnsiTheme="majorHAnsi" w:cstheme="majorHAnsi"/>
          <w:b/>
          <w:highlight w:val="white"/>
        </w:rPr>
      </w:pPr>
      <w:r w:rsidRPr="00323DD1">
        <w:rPr>
          <w:rFonts w:asciiTheme="majorHAnsi" w:hAnsiTheme="majorHAnsi" w:cstheme="majorHAnsi"/>
          <w:b/>
          <w:highlight w:val="white"/>
        </w:rPr>
        <w:t xml:space="preserve">RESEÑA DEL </w:t>
      </w:r>
      <w:r w:rsidRPr="00323DD1">
        <w:rPr>
          <w:rFonts w:asciiTheme="majorHAnsi" w:hAnsiTheme="majorHAnsi" w:cstheme="majorHAnsi"/>
          <w:b/>
        </w:rPr>
        <w:t>TRABAJO CON PÚBLICOS O AUDIENCIAS</w:t>
      </w:r>
    </w:p>
    <w:p w:rsidR="00BF224A" w:rsidRPr="00323DD1" w:rsidRDefault="00BF224A" w:rsidP="00BF224A">
      <w:pPr>
        <w:rPr>
          <w:rFonts w:asciiTheme="majorHAnsi" w:hAnsiTheme="majorHAnsi" w:cstheme="majorHAnsi"/>
          <w:highlight w:val="whit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9"/>
        <w:gridCol w:w="5427"/>
      </w:tblGrid>
      <w:tr w:rsidR="00BF224A" w:rsidRPr="00323DD1" w:rsidTr="008F23FB">
        <w:tc>
          <w:tcPr>
            <w:tcW w:w="3256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Nombre del proceso o MAICC:</w:t>
            </w:r>
          </w:p>
        </w:tc>
        <w:tc>
          <w:tcPr>
            <w:tcW w:w="5572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  <w:tr w:rsidR="00BF224A" w:rsidRPr="00323DD1" w:rsidTr="008F23FB">
        <w:trPr>
          <w:trHeight w:val="656"/>
        </w:trPr>
        <w:tc>
          <w:tcPr>
            <w:tcW w:w="3256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Nombre del trabajo o estrategia realizada: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</w:p>
        </w:tc>
        <w:tc>
          <w:tcPr>
            <w:tcW w:w="5572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  <w:tr w:rsidR="00BF224A" w:rsidRPr="00323DD1" w:rsidTr="008F23FB">
        <w:tc>
          <w:tcPr>
            <w:tcW w:w="3256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Objetivos (describa los principales, máximo 3)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</w:p>
        </w:tc>
        <w:tc>
          <w:tcPr>
            <w:tcW w:w="5572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1.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2.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3.</w:t>
            </w:r>
          </w:p>
        </w:tc>
      </w:tr>
      <w:tr w:rsidR="00BF224A" w:rsidRPr="00323DD1" w:rsidTr="008F23FB">
        <w:tc>
          <w:tcPr>
            <w:tcW w:w="3256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 xml:space="preserve">Actividades desarrolladas (describa brevemente) </w:t>
            </w:r>
          </w:p>
        </w:tc>
        <w:tc>
          <w:tcPr>
            <w:tcW w:w="5572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1.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2.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3.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yellow"/>
              </w:rPr>
              <w:t>(puede agregar más de ser necesario)</w:t>
            </w:r>
          </w:p>
        </w:tc>
      </w:tr>
      <w:tr w:rsidR="00BF224A" w:rsidRPr="00323DD1" w:rsidTr="008F23FB">
        <w:tc>
          <w:tcPr>
            <w:tcW w:w="3256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Público impactado (cualitativa y cuantitativamente)</w:t>
            </w:r>
          </w:p>
        </w:tc>
        <w:tc>
          <w:tcPr>
            <w:tcW w:w="5572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Número de personas impactadas XXXX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  <w:tr w:rsidR="00BF224A" w:rsidRPr="00323DD1" w:rsidTr="008F23FB">
        <w:tc>
          <w:tcPr>
            <w:tcW w:w="3256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Productos desarrollados (acorde a su tipo de formato comunicacional)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</w:p>
        </w:tc>
        <w:tc>
          <w:tcPr>
            <w:tcW w:w="5572" w:type="dxa"/>
          </w:tcPr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b/>
                <w:bCs/>
                <w:highlight w:val="white"/>
              </w:rPr>
              <w:t>Periódicos y revistas</w:t>
            </w:r>
            <w:r w:rsidRPr="00323DD1">
              <w:rPr>
                <w:rFonts w:asciiTheme="majorHAnsi" w:hAnsiTheme="majorHAnsi" w:cstheme="majorHAnsi"/>
                <w:highlight w:val="white"/>
              </w:rPr>
              <w:t>: nombre del medio, año y No. de edición.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 xml:space="preserve">Link mínimo de una (1) edición, resultado del trabajo reseñado: 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b/>
                <w:highlight w:val="white"/>
              </w:rPr>
              <w:t>Medios audiovisuales</w:t>
            </w:r>
            <w:r w:rsidRPr="00323DD1">
              <w:rPr>
                <w:rFonts w:asciiTheme="majorHAnsi" w:hAnsiTheme="majorHAnsi" w:cstheme="majorHAnsi"/>
                <w:highlight w:val="white"/>
              </w:rPr>
              <w:t>: enlace de mínimo dos (2) programas o videos realizados.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Link audiovisual 1: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Link audiovisual 2: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b/>
                <w:highlight w:val="white"/>
              </w:rPr>
              <w:t>Medios radiofónicos</w:t>
            </w:r>
            <w:r w:rsidRPr="00323DD1">
              <w:rPr>
                <w:rFonts w:asciiTheme="majorHAnsi" w:hAnsiTheme="majorHAnsi" w:cstheme="majorHAnsi"/>
                <w:highlight w:val="white"/>
              </w:rPr>
              <w:t>: enlace de dos (2) programas o audios realizados.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lastRenderedPageBreak/>
              <w:t>Link programa radial 1: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Link programa radial 2: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b/>
                <w:highlight w:val="white"/>
              </w:rPr>
              <w:t>Medios digitales</w:t>
            </w:r>
            <w:r w:rsidRPr="00323DD1">
              <w:rPr>
                <w:rFonts w:asciiTheme="majorHAnsi" w:hAnsiTheme="majorHAnsi" w:cstheme="majorHAnsi"/>
                <w:highlight w:val="white"/>
              </w:rPr>
              <w:t>: enlaces de mínimo de dos (2) contenidos realizados.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Link contenido 1: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white"/>
              </w:rPr>
              <w:t>Link contenido 2:</w:t>
            </w:r>
          </w:p>
          <w:p w:rsidR="00BF224A" w:rsidRPr="00323DD1" w:rsidRDefault="00BF224A" w:rsidP="008F23FB">
            <w:pPr>
              <w:rPr>
                <w:rFonts w:asciiTheme="majorHAnsi" w:hAnsiTheme="majorHAnsi" w:cstheme="majorHAnsi"/>
                <w:highlight w:val="white"/>
              </w:rPr>
            </w:pPr>
            <w:r w:rsidRPr="00323DD1">
              <w:rPr>
                <w:rFonts w:asciiTheme="majorHAnsi" w:hAnsiTheme="majorHAnsi" w:cstheme="majorHAnsi"/>
                <w:highlight w:val="yellow"/>
              </w:rPr>
              <w:t>(Borre los ítems que no requiera)</w:t>
            </w:r>
          </w:p>
        </w:tc>
      </w:tr>
    </w:tbl>
    <w:p w:rsidR="00BF224A" w:rsidRPr="00323DD1" w:rsidRDefault="00BF224A" w:rsidP="00BF224A">
      <w:pPr>
        <w:rPr>
          <w:rFonts w:asciiTheme="majorHAnsi" w:hAnsiTheme="majorHAnsi" w:cstheme="majorHAnsi"/>
          <w:highlight w:val="white"/>
        </w:rPr>
      </w:pPr>
    </w:p>
    <w:p w:rsidR="00BF224A" w:rsidRPr="00323DD1" w:rsidRDefault="00BF224A" w:rsidP="00BF224A">
      <w:pPr>
        <w:rPr>
          <w:rFonts w:asciiTheme="majorHAnsi" w:hAnsiTheme="majorHAnsi" w:cstheme="majorHAnsi"/>
          <w:highlight w:val="white"/>
        </w:rPr>
      </w:pPr>
    </w:p>
    <w:p w:rsidR="00BF224A" w:rsidRPr="00323DD1" w:rsidRDefault="00BF224A" w:rsidP="00BF224A">
      <w:pPr>
        <w:rPr>
          <w:rFonts w:asciiTheme="majorHAnsi" w:hAnsiTheme="majorHAnsi" w:cstheme="majorHAnsi"/>
          <w:lang w:val="es-ES"/>
        </w:rPr>
      </w:pPr>
    </w:p>
    <w:p w:rsidR="008D4387" w:rsidRPr="008D4387" w:rsidRDefault="008D4387" w:rsidP="00691F66">
      <w:pPr>
        <w:rPr>
          <w:lang w:val="es-ES"/>
        </w:rPr>
      </w:pPr>
      <w:bookmarkStart w:id="0" w:name="_GoBack"/>
      <w:bookmarkEnd w:id="0"/>
    </w:p>
    <w:sectPr w:rsidR="008D4387" w:rsidRPr="008D4387" w:rsidSect="00107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24A" w:rsidRDefault="00BF224A" w:rsidP="005838D1">
      <w:r>
        <w:separator/>
      </w:r>
    </w:p>
  </w:endnote>
  <w:endnote w:type="continuationSeparator" w:id="0">
    <w:p w:rsidR="00BF224A" w:rsidRDefault="00BF224A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24A" w:rsidRDefault="00BF224A" w:rsidP="005838D1">
      <w:r>
        <w:separator/>
      </w:r>
    </w:p>
  </w:footnote>
  <w:footnote w:type="continuationSeparator" w:id="0">
    <w:p w:rsidR="00BF224A" w:rsidRDefault="00BF224A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BF224A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24A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BF224A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88AF6BCA-4C06-451E-889F-1F623B296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24A"/>
    <w:pPr>
      <w:spacing w:after="160" w:line="259" w:lineRule="auto"/>
      <w:jc w:val="both"/>
    </w:pPr>
    <w:rPr>
      <w:rFonts w:ascii="Arial" w:eastAsia="Calibri" w:hAnsi="Arial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 w:line="240" w:lineRule="auto"/>
      <w:jc w:val="left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  <w:jc w:val="lef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  <w:jc w:val="lef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pPr>
      <w:spacing w:after="0" w:line="240" w:lineRule="auto"/>
      <w:jc w:val="left"/>
    </w:pPr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spacing w:after="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table" w:styleId="Tablaconcuadrcula">
    <w:name w:val="Table Grid"/>
    <w:basedOn w:val="Tablanormal"/>
    <w:uiPriority w:val="59"/>
    <w:rsid w:val="00BF22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AFB0A-2FFB-43EA-A56B-7357AD944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Enidia Largo Arteaga</dc:creator>
  <cp:keywords/>
  <dc:description/>
  <cp:lastModifiedBy>Luz Enidia Largo Arteaga</cp:lastModifiedBy>
  <cp:revision>1</cp:revision>
  <cp:lastPrinted>2018-03-21T15:57:00Z</cp:lastPrinted>
  <dcterms:created xsi:type="dcterms:W3CDTF">2023-03-06T23:16:00Z</dcterms:created>
  <dcterms:modified xsi:type="dcterms:W3CDTF">2023-03-06T23:16:00Z</dcterms:modified>
</cp:coreProperties>
</file>