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4924A8" w:rsidRPr="004640F9" w14:paraId="6E9F3035" w14:textId="77777777" w:rsidTr="006F328C">
        <w:trPr>
          <w:trHeight w:val="1806"/>
        </w:trPr>
        <w:tc>
          <w:tcPr>
            <w:tcW w:w="8636" w:type="dxa"/>
          </w:tcPr>
          <w:p w14:paraId="62974FC9" w14:textId="7748882B" w:rsidR="004924A8" w:rsidRPr="004640F9" w:rsidRDefault="00CC573C" w:rsidP="00823F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924A8" w:rsidRPr="004640F9">
              <w:rPr>
                <w:rFonts w:ascii="Arial" w:hAnsi="Arial" w:cs="Arial"/>
              </w:rPr>
              <w:t>ara los proyectos que sean adelantados directamente por las Organizaciones Populares de Vivienda, conforme a lo expuesto en el numeral 13.9 del artículo 13 del Decreto 341 de 2018, se deberá solicitar el permiso de escrituración, con el fin de transferir del dominio a los afiliados beneficiarios del programa o proyecto de vivienda, el cual se otorgará previa solicitud del interesado, siempre y cuando se haya acreditado el cumplimiento de las obras de urbanismo y construcción y cumplido con las demás obligaciones definidas en este Decreto.</w:t>
            </w:r>
          </w:p>
          <w:p w14:paraId="2DD98916" w14:textId="77777777" w:rsidR="004924A8" w:rsidRDefault="004924A8" w:rsidP="00823FCC">
            <w:pPr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El otorgamiento de este permiso se encuentra supeditado a la visita del profesional técnico de zona para verificar que los proyectos cumplen con los criterios de seguridad y habitabilidad.</w:t>
            </w:r>
          </w:p>
          <w:p w14:paraId="61DCCC87" w14:textId="47FC1C61" w:rsidR="006F328C" w:rsidRPr="004640F9" w:rsidRDefault="006F328C" w:rsidP="00823FCC">
            <w:pPr>
              <w:jc w:val="both"/>
              <w:rPr>
                <w:rFonts w:ascii="Arial" w:hAnsi="Arial" w:cs="Arial"/>
              </w:rPr>
            </w:pPr>
          </w:p>
        </w:tc>
      </w:tr>
      <w:tr w:rsidR="004924A8" w:rsidRPr="004640F9" w14:paraId="30388E2B" w14:textId="77777777" w:rsidTr="006F328C">
        <w:trPr>
          <w:trHeight w:val="1269"/>
        </w:trPr>
        <w:tc>
          <w:tcPr>
            <w:tcW w:w="8636" w:type="dxa"/>
          </w:tcPr>
          <w:p w14:paraId="6C0940EF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Instrucciones:</w:t>
            </w:r>
          </w:p>
          <w:p w14:paraId="3A0D0F61" w14:textId="77777777" w:rsidR="004924A8" w:rsidRPr="004640F9" w:rsidRDefault="004924A8" w:rsidP="004924A8">
            <w:pPr>
              <w:numPr>
                <w:ilvl w:val="0"/>
                <w:numId w:val="1"/>
              </w:numPr>
              <w:tabs>
                <w:tab w:val="clear" w:pos="152"/>
                <w:tab w:val="num" w:pos="355"/>
              </w:tabs>
              <w:ind w:left="355" w:hanging="284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La documentación debe ser suscrita por</w:t>
            </w:r>
            <w:r>
              <w:rPr>
                <w:rFonts w:ascii="Arial" w:hAnsi="Arial" w:cs="Arial"/>
              </w:rPr>
              <w:t xml:space="preserve"> </w:t>
            </w:r>
            <w:r w:rsidRPr="004640F9">
              <w:rPr>
                <w:rFonts w:ascii="Arial" w:hAnsi="Arial" w:cs="Arial"/>
              </w:rPr>
              <w:t>el representante legal de la persona jurídica o el apoderado</w:t>
            </w:r>
            <w:r>
              <w:rPr>
                <w:rFonts w:ascii="Arial" w:hAnsi="Arial" w:cs="Arial"/>
              </w:rPr>
              <w:t xml:space="preserve"> debidamente acreditado.</w:t>
            </w:r>
          </w:p>
          <w:p w14:paraId="2213CE23" w14:textId="77777777" w:rsidR="004924A8" w:rsidRPr="004640F9" w:rsidRDefault="004924A8" w:rsidP="004924A8">
            <w:pPr>
              <w:numPr>
                <w:ilvl w:val="0"/>
                <w:numId w:val="1"/>
              </w:numPr>
              <w:tabs>
                <w:tab w:val="clear" w:pos="152"/>
                <w:tab w:val="num" w:pos="355"/>
              </w:tabs>
              <w:ind w:left="355" w:hanging="284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El formulario se diligenciará mediante firma manuscrita o digital por la persona natural o el representante legal de la persona jurídica o entidad sin ánimo de lucro.</w:t>
            </w:r>
          </w:p>
          <w:p w14:paraId="22329053" w14:textId="77777777" w:rsidR="004924A8" w:rsidRDefault="004924A8" w:rsidP="004924A8">
            <w:pPr>
              <w:numPr>
                <w:ilvl w:val="0"/>
                <w:numId w:val="1"/>
              </w:numPr>
              <w:tabs>
                <w:tab w:val="clear" w:pos="152"/>
                <w:tab w:val="num" w:pos="355"/>
              </w:tabs>
              <w:ind w:left="355" w:hanging="284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Los documentos presentados deben corresponde</w:t>
            </w:r>
            <w:r>
              <w:rPr>
                <w:rFonts w:ascii="Arial" w:hAnsi="Arial" w:cs="Arial"/>
              </w:rPr>
              <w:t>r</w:t>
            </w:r>
            <w:r w:rsidRPr="004640F9">
              <w:rPr>
                <w:rFonts w:ascii="Arial" w:hAnsi="Arial" w:cs="Arial"/>
              </w:rPr>
              <w:t xml:space="preserve"> exclusivamente al proyecto presentado.</w:t>
            </w:r>
          </w:p>
          <w:p w14:paraId="6CD7DCA5" w14:textId="0D6CCE49" w:rsidR="006F328C" w:rsidRPr="004640F9" w:rsidRDefault="006F328C" w:rsidP="006F328C">
            <w:pPr>
              <w:ind w:left="355"/>
              <w:jc w:val="both"/>
              <w:rPr>
                <w:rFonts w:ascii="Arial" w:hAnsi="Arial" w:cs="Arial"/>
              </w:rPr>
            </w:pPr>
          </w:p>
        </w:tc>
      </w:tr>
    </w:tbl>
    <w:p w14:paraId="04B2D494" w14:textId="77777777" w:rsidR="004924A8" w:rsidRPr="004640F9" w:rsidRDefault="004924A8" w:rsidP="004924A8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8"/>
        <w:gridCol w:w="2118"/>
        <w:gridCol w:w="1272"/>
        <w:gridCol w:w="1308"/>
      </w:tblGrid>
      <w:tr w:rsidR="004924A8" w:rsidRPr="004640F9" w14:paraId="04768B55" w14:textId="77777777" w:rsidTr="00823FCC">
        <w:tc>
          <w:tcPr>
            <w:tcW w:w="8828" w:type="dxa"/>
            <w:gridSpan w:val="4"/>
          </w:tcPr>
          <w:p w14:paraId="5B91D3C8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Importante:</w:t>
            </w:r>
            <w:r w:rsidRPr="004640F9">
              <w:rPr>
                <w:rFonts w:ascii="Arial" w:hAnsi="Arial" w:cs="Arial"/>
              </w:rPr>
              <w:t xml:space="preserve"> Para otorgar el permiso, la Subsecretaría de Control Urbanístico verificará que el solicitante no posea obligaciones pendientes.</w:t>
            </w:r>
          </w:p>
        </w:tc>
      </w:tr>
      <w:tr w:rsidR="004924A8" w:rsidRPr="004640F9" w14:paraId="74C42690" w14:textId="77777777" w:rsidTr="00823FCC">
        <w:trPr>
          <w:trHeight w:val="352"/>
        </w:trPr>
        <w:tc>
          <w:tcPr>
            <w:tcW w:w="8828" w:type="dxa"/>
            <w:gridSpan w:val="4"/>
          </w:tcPr>
          <w:p w14:paraId="52CBF007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Información General</w:t>
            </w:r>
            <w:r w:rsidRPr="004640F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24A8" w:rsidRPr="004640F9" w14:paraId="22ADA70E" w14:textId="77777777" w:rsidTr="00823FCC">
        <w:trPr>
          <w:trHeight w:val="174"/>
        </w:trPr>
        <w:tc>
          <w:tcPr>
            <w:tcW w:w="6232" w:type="dxa"/>
            <w:gridSpan w:val="2"/>
          </w:tcPr>
          <w:p w14:paraId="24086357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Organización Popular de Vivienda</w:t>
            </w:r>
          </w:p>
        </w:tc>
        <w:tc>
          <w:tcPr>
            <w:tcW w:w="2596" w:type="dxa"/>
            <w:gridSpan w:val="2"/>
          </w:tcPr>
          <w:p w14:paraId="70D7D259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61637BD9" w14:textId="77777777" w:rsidTr="00823FCC">
        <w:trPr>
          <w:trHeight w:val="174"/>
        </w:trPr>
        <w:tc>
          <w:tcPr>
            <w:tcW w:w="6232" w:type="dxa"/>
            <w:gridSpan w:val="2"/>
          </w:tcPr>
          <w:p w14:paraId="7AEE8E56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NIT</w:t>
            </w:r>
          </w:p>
        </w:tc>
        <w:tc>
          <w:tcPr>
            <w:tcW w:w="2596" w:type="dxa"/>
            <w:gridSpan w:val="2"/>
          </w:tcPr>
          <w:p w14:paraId="2CD779AC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1FD67948" w14:textId="77777777" w:rsidTr="00823FCC">
        <w:trPr>
          <w:trHeight w:val="174"/>
        </w:trPr>
        <w:tc>
          <w:tcPr>
            <w:tcW w:w="6232" w:type="dxa"/>
            <w:gridSpan w:val="2"/>
          </w:tcPr>
          <w:p w14:paraId="40930ECC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Nombre del representante legal.</w:t>
            </w:r>
          </w:p>
        </w:tc>
        <w:tc>
          <w:tcPr>
            <w:tcW w:w="2596" w:type="dxa"/>
            <w:gridSpan w:val="2"/>
          </w:tcPr>
          <w:p w14:paraId="64AB6F37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586FD8D6" w14:textId="77777777" w:rsidTr="00823FCC">
        <w:trPr>
          <w:trHeight w:val="174"/>
        </w:trPr>
        <w:tc>
          <w:tcPr>
            <w:tcW w:w="6232" w:type="dxa"/>
            <w:gridSpan w:val="2"/>
          </w:tcPr>
          <w:p w14:paraId="01F79301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Documento de identificación del representante legal</w:t>
            </w:r>
          </w:p>
        </w:tc>
        <w:tc>
          <w:tcPr>
            <w:tcW w:w="2596" w:type="dxa"/>
            <w:gridSpan w:val="2"/>
          </w:tcPr>
          <w:p w14:paraId="11CF4AA8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5EBDF0FF" w14:textId="77777777" w:rsidTr="00823FCC">
        <w:trPr>
          <w:trHeight w:val="174"/>
        </w:trPr>
        <w:tc>
          <w:tcPr>
            <w:tcW w:w="6232" w:type="dxa"/>
            <w:gridSpan w:val="2"/>
          </w:tcPr>
          <w:p w14:paraId="55DE775C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Dirección de notificación</w:t>
            </w:r>
          </w:p>
        </w:tc>
        <w:tc>
          <w:tcPr>
            <w:tcW w:w="2596" w:type="dxa"/>
            <w:gridSpan w:val="2"/>
          </w:tcPr>
          <w:p w14:paraId="5295FAA8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5B1A913F" w14:textId="77777777" w:rsidTr="00823FCC">
        <w:trPr>
          <w:trHeight w:val="174"/>
        </w:trPr>
        <w:tc>
          <w:tcPr>
            <w:tcW w:w="6232" w:type="dxa"/>
            <w:gridSpan w:val="2"/>
          </w:tcPr>
          <w:p w14:paraId="37D34B0B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ro</w:t>
            </w:r>
            <w:r w:rsidRPr="004640F9">
              <w:rPr>
                <w:rFonts w:ascii="Arial" w:hAnsi="Arial" w:cs="Arial"/>
                <w:b/>
                <w:bCs/>
              </w:rPr>
              <w:t>. de registro</w:t>
            </w:r>
          </w:p>
        </w:tc>
        <w:tc>
          <w:tcPr>
            <w:tcW w:w="2596" w:type="dxa"/>
            <w:gridSpan w:val="2"/>
          </w:tcPr>
          <w:p w14:paraId="3FF2A7C2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5C8717C2" w14:textId="77777777" w:rsidTr="00823FCC">
        <w:trPr>
          <w:trHeight w:val="174"/>
        </w:trPr>
        <w:tc>
          <w:tcPr>
            <w:tcW w:w="6232" w:type="dxa"/>
            <w:gridSpan w:val="2"/>
          </w:tcPr>
          <w:p w14:paraId="2542FA93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640F9">
              <w:rPr>
                <w:rFonts w:ascii="Arial" w:hAnsi="Arial" w:cs="Arial"/>
                <w:b/>
                <w:bCs/>
              </w:rPr>
              <w:t>o. y fecha de la resolución para captación de recursos</w:t>
            </w:r>
          </w:p>
        </w:tc>
        <w:tc>
          <w:tcPr>
            <w:tcW w:w="2596" w:type="dxa"/>
            <w:gridSpan w:val="2"/>
          </w:tcPr>
          <w:p w14:paraId="1593A755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63E1D2A5" w14:textId="77777777" w:rsidTr="00823FCC">
        <w:trPr>
          <w:trHeight w:val="174"/>
        </w:trPr>
        <w:tc>
          <w:tcPr>
            <w:tcW w:w="6232" w:type="dxa"/>
            <w:gridSpan w:val="2"/>
          </w:tcPr>
          <w:p w14:paraId="45A749F0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Nombre del plan o programa de vivienda</w:t>
            </w:r>
          </w:p>
        </w:tc>
        <w:tc>
          <w:tcPr>
            <w:tcW w:w="2596" w:type="dxa"/>
            <w:gridSpan w:val="2"/>
          </w:tcPr>
          <w:p w14:paraId="3DCC5B92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21A19CB8" w14:textId="77777777" w:rsidTr="00823FCC">
        <w:trPr>
          <w:trHeight w:val="174"/>
        </w:trPr>
        <w:tc>
          <w:tcPr>
            <w:tcW w:w="6232" w:type="dxa"/>
            <w:gridSpan w:val="2"/>
          </w:tcPr>
          <w:p w14:paraId="695ADF47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Dirección del plan o programa</w:t>
            </w:r>
          </w:p>
        </w:tc>
        <w:tc>
          <w:tcPr>
            <w:tcW w:w="2596" w:type="dxa"/>
            <w:gridSpan w:val="2"/>
          </w:tcPr>
          <w:p w14:paraId="5E3490BD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4F47614A" w14:textId="77777777" w:rsidTr="00823FCC">
        <w:trPr>
          <w:trHeight w:val="174"/>
        </w:trPr>
        <w:tc>
          <w:tcPr>
            <w:tcW w:w="6232" w:type="dxa"/>
            <w:gridSpan w:val="2"/>
          </w:tcPr>
          <w:p w14:paraId="50061490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Unidades de Vivienda proyectadas No.</w:t>
            </w:r>
          </w:p>
        </w:tc>
        <w:tc>
          <w:tcPr>
            <w:tcW w:w="2596" w:type="dxa"/>
            <w:gridSpan w:val="2"/>
          </w:tcPr>
          <w:p w14:paraId="144FAA5D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24A8" w:rsidRPr="004640F9" w14:paraId="0BE7DA35" w14:textId="77777777" w:rsidTr="00823FCC">
        <w:trPr>
          <w:trHeight w:val="174"/>
        </w:trPr>
        <w:tc>
          <w:tcPr>
            <w:tcW w:w="4106" w:type="dxa"/>
          </w:tcPr>
          <w:p w14:paraId="006C33DF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 xml:space="preserve">Tipo de inmuebles </w:t>
            </w:r>
            <w:r w:rsidRPr="004640F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</w:t>
            </w:r>
            <w:r w:rsidRPr="004640F9">
              <w:rPr>
                <w:rFonts w:ascii="Arial" w:hAnsi="Arial" w:cs="Arial"/>
              </w:rPr>
              <w:t xml:space="preserve">arcar con una </w:t>
            </w:r>
            <w:r>
              <w:rPr>
                <w:rFonts w:ascii="Arial" w:hAnsi="Arial" w:cs="Arial"/>
              </w:rPr>
              <w:t>x</w:t>
            </w:r>
            <w:r w:rsidRPr="004640F9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520E9946" w14:textId="77777777" w:rsidR="004924A8" w:rsidRPr="004640F9" w:rsidRDefault="004924A8" w:rsidP="00823FCC">
            <w:pPr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Apartamentos___</w:t>
            </w:r>
          </w:p>
        </w:tc>
        <w:tc>
          <w:tcPr>
            <w:tcW w:w="1276" w:type="dxa"/>
          </w:tcPr>
          <w:p w14:paraId="151AF32B" w14:textId="77777777" w:rsidR="004924A8" w:rsidRPr="004640F9" w:rsidRDefault="004924A8" w:rsidP="00823FCC">
            <w:pPr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Casas___</w:t>
            </w:r>
          </w:p>
        </w:tc>
        <w:tc>
          <w:tcPr>
            <w:tcW w:w="1320" w:type="dxa"/>
          </w:tcPr>
          <w:p w14:paraId="45EF644E" w14:textId="77777777" w:rsidR="004924A8" w:rsidRPr="004640F9" w:rsidRDefault="004924A8" w:rsidP="00823FCC">
            <w:pPr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Lotes___</w:t>
            </w:r>
          </w:p>
        </w:tc>
      </w:tr>
      <w:tr w:rsidR="004924A8" w:rsidRPr="004640F9" w14:paraId="43921FBC" w14:textId="77777777" w:rsidTr="00823FCC">
        <w:trPr>
          <w:trHeight w:val="174"/>
        </w:trPr>
        <w:tc>
          <w:tcPr>
            <w:tcW w:w="6232" w:type="dxa"/>
            <w:gridSpan w:val="2"/>
          </w:tcPr>
          <w:p w14:paraId="58AADCDF" w14:textId="77777777" w:rsidR="004924A8" w:rsidRPr="004640F9" w:rsidRDefault="004924A8" w:rsidP="00823FCC">
            <w:pPr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Otros________ ¿Cuál? __________________________</w:t>
            </w:r>
          </w:p>
        </w:tc>
        <w:tc>
          <w:tcPr>
            <w:tcW w:w="2596" w:type="dxa"/>
            <w:gridSpan w:val="2"/>
          </w:tcPr>
          <w:p w14:paraId="2DE84B01" w14:textId="77777777" w:rsidR="004924A8" w:rsidRPr="004640F9" w:rsidRDefault="004924A8" w:rsidP="00823FCC">
            <w:pPr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Etapa ________</w:t>
            </w:r>
          </w:p>
        </w:tc>
      </w:tr>
    </w:tbl>
    <w:p w14:paraId="57D835E1" w14:textId="08D796C6" w:rsidR="004924A8" w:rsidRDefault="004924A8" w:rsidP="004924A8">
      <w:pPr>
        <w:rPr>
          <w:rFonts w:ascii="Arial" w:hAnsi="Arial" w:cs="Arial"/>
          <w:b/>
          <w:bCs/>
        </w:rPr>
      </w:pPr>
    </w:p>
    <w:p w14:paraId="51BFDC81" w14:textId="487B3201" w:rsidR="006F328C" w:rsidRDefault="006F328C" w:rsidP="004924A8">
      <w:pPr>
        <w:rPr>
          <w:rFonts w:ascii="Arial" w:hAnsi="Arial" w:cs="Arial"/>
          <w:b/>
          <w:bCs/>
        </w:rPr>
      </w:pPr>
    </w:p>
    <w:p w14:paraId="393A34D8" w14:textId="090A0C34" w:rsidR="006F328C" w:rsidRDefault="006F328C" w:rsidP="004924A8">
      <w:pPr>
        <w:rPr>
          <w:rFonts w:ascii="Arial" w:hAnsi="Arial" w:cs="Arial"/>
          <w:b/>
          <w:bCs/>
        </w:rPr>
      </w:pPr>
    </w:p>
    <w:p w14:paraId="6182D02D" w14:textId="77777777" w:rsidR="006F328C" w:rsidRPr="004640F9" w:rsidRDefault="006F328C" w:rsidP="004924A8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4924A8" w:rsidRPr="004640F9" w14:paraId="08118275" w14:textId="77777777" w:rsidTr="00823FCC">
        <w:tc>
          <w:tcPr>
            <w:tcW w:w="8828" w:type="dxa"/>
          </w:tcPr>
          <w:p w14:paraId="1C97D6A0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lastRenderedPageBreak/>
              <w:t xml:space="preserve">Información Técnica </w:t>
            </w:r>
          </w:p>
        </w:tc>
      </w:tr>
      <w:tr w:rsidR="004924A8" w:rsidRPr="004640F9" w14:paraId="4901289D" w14:textId="77777777" w:rsidTr="00823FCC">
        <w:tc>
          <w:tcPr>
            <w:tcW w:w="8828" w:type="dxa"/>
          </w:tcPr>
          <w:p w14:paraId="22C67D2D" w14:textId="72792B68" w:rsidR="004924A8" w:rsidRDefault="004924A8" w:rsidP="00823FCC">
            <w:pPr>
              <w:jc w:val="center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La OPV deberá aportar la siguiente documentación:</w:t>
            </w:r>
          </w:p>
          <w:p w14:paraId="2D83258D" w14:textId="77777777" w:rsidR="006F328C" w:rsidRPr="004640F9" w:rsidRDefault="006F328C" w:rsidP="00823FCC">
            <w:pPr>
              <w:jc w:val="center"/>
              <w:rPr>
                <w:rFonts w:ascii="Arial" w:hAnsi="Arial" w:cs="Arial"/>
              </w:rPr>
            </w:pPr>
          </w:p>
          <w:p w14:paraId="33BCE371" w14:textId="77777777" w:rsidR="004924A8" w:rsidRPr="004640F9" w:rsidRDefault="004924A8" w:rsidP="004924A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Licencias de urbanismo y/o construcción.</w:t>
            </w:r>
          </w:p>
          <w:p w14:paraId="706E3373" w14:textId="77777777" w:rsidR="004924A8" w:rsidRPr="004640F9" w:rsidRDefault="004924A8" w:rsidP="004924A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Constancia de radicación a la Oficina de Registro de Instrumentos Públicos del respectivo Reglamento de Propiedad Horizontal y copia protocolizada de la memoria descriptiva y condiciones de seguridad y salubridad si fuere el caso. Igualmente, anexar el proyecto de división o cuadro de áreas de la propiedad horizontal.</w:t>
            </w:r>
          </w:p>
          <w:p w14:paraId="4EB8B4F8" w14:textId="77777777" w:rsidR="004924A8" w:rsidRPr="004640F9" w:rsidRDefault="004924A8" w:rsidP="004924A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Acreditar, mediante certificación suscrita por el ingeniero o constructor responsable, que las unidades de vivienda cuentan con la totalidad de obras matrices de acueducto y alcantarillado y se acredite el cumplimiento de las obras de construcción.</w:t>
            </w:r>
          </w:p>
          <w:p w14:paraId="1F03610B" w14:textId="77777777" w:rsidR="004924A8" w:rsidRPr="004640F9" w:rsidRDefault="004924A8" w:rsidP="004924A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Para efectos de verificar el cumplimiento de las obras de urbanismo y construcción el interesado deberá solicitar previamente la autorización de ocupación de inmuebles.</w:t>
            </w:r>
            <w:r>
              <w:rPr>
                <w:rFonts w:ascii="Arial" w:hAnsi="Arial" w:cs="Arial"/>
              </w:rPr>
              <w:t xml:space="preserve"> </w:t>
            </w:r>
          </w:p>
          <w:p w14:paraId="5FAE9964" w14:textId="77777777" w:rsidR="004924A8" w:rsidRPr="004640F9" w:rsidRDefault="004924A8" w:rsidP="00823FCC">
            <w:pPr>
              <w:jc w:val="both"/>
              <w:rPr>
                <w:rFonts w:ascii="Arial" w:hAnsi="Arial" w:cs="Arial"/>
              </w:rPr>
            </w:pPr>
          </w:p>
          <w:p w14:paraId="2754DD21" w14:textId="77777777" w:rsidR="004924A8" w:rsidRDefault="004924A8" w:rsidP="00823FCC">
            <w:pPr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  <w:b/>
                <w:bCs/>
              </w:rPr>
              <w:t>Nota:</w:t>
            </w:r>
            <w:r w:rsidRPr="004640F9">
              <w:rPr>
                <w:rFonts w:ascii="Arial" w:hAnsi="Arial" w:cs="Arial"/>
              </w:rPr>
              <w:t xml:space="preserve"> La licencia de urbanismo y/o construcción no será necesaria aportarla, si ya han sido enviados para el otorgamiento del permiso de recepción anticipada de dineros. No obstante, si ha sido modificada, revalidada o modificada deberá aportar los actos administrativos respectivos.</w:t>
            </w:r>
          </w:p>
          <w:p w14:paraId="483F8C96" w14:textId="1B4453F0" w:rsidR="006F328C" w:rsidRPr="004640F9" w:rsidRDefault="006F328C" w:rsidP="00823F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7FEBDF" w14:textId="77777777" w:rsidR="004924A8" w:rsidRPr="004640F9" w:rsidRDefault="004924A8" w:rsidP="004924A8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4924A8" w:rsidRPr="004640F9" w14:paraId="2F505060" w14:textId="77777777" w:rsidTr="00823FCC">
        <w:tc>
          <w:tcPr>
            <w:tcW w:w="8828" w:type="dxa"/>
          </w:tcPr>
          <w:p w14:paraId="6288A5DF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 xml:space="preserve">Información Jurídica </w:t>
            </w:r>
          </w:p>
        </w:tc>
      </w:tr>
      <w:tr w:rsidR="004924A8" w:rsidRPr="004640F9" w14:paraId="5B5D2136" w14:textId="77777777" w:rsidTr="00823FCC">
        <w:tc>
          <w:tcPr>
            <w:tcW w:w="8828" w:type="dxa"/>
          </w:tcPr>
          <w:p w14:paraId="37285016" w14:textId="77777777" w:rsidR="004924A8" w:rsidRPr="004640F9" w:rsidRDefault="004924A8" w:rsidP="00823FCC">
            <w:pPr>
              <w:jc w:val="center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La OPV deberá aportar la siguiente documentación:</w:t>
            </w:r>
          </w:p>
          <w:p w14:paraId="20953456" w14:textId="77777777" w:rsidR="004924A8" w:rsidRPr="004640F9" w:rsidRDefault="004924A8" w:rsidP="00823FCC">
            <w:pPr>
              <w:rPr>
                <w:rFonts w:ascii="Arial" w:hAnsi="Arial" w:cs="Arial"/>
              </w:rPr>
            </w:pPr>
          </w:p>
          <w:p w14:paraId="170580A4" w14:textId="77777777" w:rsidR="004924A8" w:rsidRPr="004640F9" w:rsidRDefault="004924A8" w:rsidP="004924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Certificado de tradición del terreno donde se desarrolla el programa, cuya titularidad debe estar a nombre de la entidad solicitante, con fecha de expedición no superior a un mes.</w:t>
            </w:r>
          </w:p>
          <w:p w14:paraId="4924CC4C" w14:textId="77777777" w:rsidR="004924A8" w:rsidRPr="004640F9" w:rsidRDefault="004924A8" w:rsidP="004924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Modelo de minuta de escritura, ajustada a todas las normas legales que rigen esta clase de contratos.</w:t>
            </w:r>
          </w:p>
          <w:p w14:paraId="23BE6CB5" w14:textId="77777777" w:rsidR="004924A8" w:rsidRPr="004640F9" w:rsidRDefault="004924A8" w:rsidP="00823FC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ECFFD12" w14:textId="77777777" w:rsidR="004924A8" w:rsidRPr="004640F9" w:rsidRDefault="004924A8" w:rsidP="004924A8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4924A8" w:rsidRPr="004640F9" w14:paraId="3C10D06B" w14:textId="77777777" w:rsidTr="00823FCC">
        <w:tc>
          <w:tcPr>
            <w:tcW w:w="8828" w:type="dxa"/>
          </w:tcPr>
          <w:p w14:paraId="2C2C56F5" w14:textId="77777777" w:rsidR="004924A8" w:rsidRPr="004640F9" w:rsidRDefault="004924A8" w:rsidP="00823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0F9">
              <w:rPr>
                <w:rFonts w:ascii="Arial" w:hAnsi="Arial" w:cs="Arial"/>
                <w:b/>
                <w:bCs/>
              </w:rPr>
              <w:t>Información Financiera</w:t>
            </w:r>
          </w:p>
        </w:tc>
      </w:tr>
      <w:tr w:rsidR="004924A8" w:rsidRPr="004640F9" w14:paraId="67D424FC" w14:textId="77777777" w:rsidTr="00823FCC">
        <w:tc>
          <w:tcPr>
            <w:tcW w:w="8828" w:type="dxa"/>
          </w:tcPr>
          <w:p w14:paraId="6C18636C" w14:textId="77777777" w:rsidR="004924A8" w:rsidRPr="004640F9" w:rsidRDefault="004924A8" w:rsidP="00823FCC">
            <w:pPr>
              <w:jc w:val="center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La OPV deberá aportar la siguiente documentación:</w:t>
            </w:r>
          </w:p>
          <w:p w14:paraId="7EAB1C2B" w14:textId="77777777" w:rsidR="004924A8" w:rsidRPr="004640F9" w:rsidRDefault="004924A8" w:rsidP="00823FCC">
            <w:pPr>
              <w:rPr>
                <w:rFonts w:ascii="Arial" w:hAnsi="Arial" w:cs="Arial"/>
              </w:rPr>
            </w:pPr>
          </w:p>
          <w:p w14:paraId="05649A3B" w14:textId="77777777" w:rsidR="004924A8" w:rsidRPr="004640F9" w:rsidRDefault="004924A8" w:rsidP="004924A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Estados financieros certificados, con una fecha de corte no anterior a 3 meses o estado de situación financiera o estados de situación financiera o estado de resultados integrales o notas a estados financieros.</w:t>
            </w:r>
          </w:p>
          <w:p w14:paraId="7F7D7F9A" w14:textId="7DB404A4" w:rsidR="004924A8" w:rsidRDefault="004924A8" w:rsidP="004924A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Flujo de caja del proyecto.</w:t>
            </w:r>
          </w:p>
          <w:p w14:paraId="7E22F69E" w14:textId="1E5C1319" w:rsidR="006F328C" w:rsidRDefault="006F328C" w:rsidP="006F328C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4D5557C2" w14:textId="77777777" w:rsidR="006F328C" w:rsidRPr="004640F9" w:rsidRDefault="006F328C" w:rsidP="006F328C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0C9543AA" w14:textId="77777777" w:rsidR="004924A8" w:rsidRPr="004640F9" w:rsidRDefault="004924A8" w:rsidP="004924A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lastRenderedPageBreak/>
              <w:t>Listados de afiliados al plan o programa autorizado</w:t>
            </w:r>
          </w:p>
          <w:p w14:paraId="55518907" w14:textId="77777777" w:rsidR="004924A8" w:rsidRPr="004640F9" w:rsidRDefault="004924A8" w:rsidP="004924A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Certificación de la fiduciaria sobre saldo del encargo y número de personas vinculadas, si lo hubiese.</w:t>
            </w:r>
          </w:p>
          <w:p w14:paraId="3402BB31" w14:textId="77777777" w:rsidR="004924A8" w:rsidRPr="004640F9" w:rsidRDefault="004924A8" w:rsidP="00823FCC">
            <w:pPr>
              <w:ind w:left="360"/>
              <w:rPr>
                <w:rFonts w:ascii="Arial" w:hAnsi="Arial" w:cs="Arial"/>
              </w:rPr>
            </w:pPr>
          </w:p>
        </w:tc>
      </w:tr>
      <w:tr w:rsidR="004924A8" w:rsidRPr="004640F9" w14:paraId="6497A9D4" w14:textId="77777777" w:rsidTr="00823FCC">
        <w:tc>
          <w:tcPr>
            <w:tcW w:w="8828" w:type="dxa"/>
          </w:tcPr>
          <w:p w14:paraId="509BBDC0" w14:textId="77777777" w:rsidR="004924A8" w:rsidRPr="00B51709" w:rsidRDefault="004924A8" w:rsidP="00823FCC">
            <w:pPr>
              <w:pStyle w:val="Ttulo4"/>
              <w:outlineLvl w:val="3"/>
              <w:rPr>
                <w:rFonts w:eastAsiaTheme="minorHAnsi" w:cs="Arial"/>
                <w:b w:val="0"/>
                <w:sz w:val="16"/>
                <w:szCs w:val="16"/>
                <w:lang w:val="es-CO" w:eastAsia="en-US"/>
              </w:rPr>
            </w:pPr>
            <w:r w:rsidRPr="00B51709">
              <w:rPr>
                <w:rFonts w:eastAsiaTheme="minorHAnsi" w:cs="Arial"/>
                <w:b w:val="0"/>
                <w:sz w:val="16"/>
                <w:szCs w:val="16"/>
                <w:lang w:val="es-CO" w:eastAsia="en-US"/>
              </w:rPr>
              <w:lastRenderedPageBreak/>
              <w:t>Para todos los efectos legales, declaro que me ciño a los postulados de la buena fe (Articulo 83 de la Constitución Nacional)</w:t>
            </w:r>
          </w:p>
          <w:p w14:paraId="01CB3F4D" w14:textId="77777777" w:rsidR="004924A8" w:rsidRPr="00B51709" w:rsidRDefault="004924A8" w:rsidP="00823FCC">
            <w:pPr>
              <w:pStyle w:val="Ttulo4"/>
              <w:outlineLvl w:val="3"/>
              <w:rPr>
                <w:rFonts w:eastAsiaTheme="minorHAnsi" w:cs="Arial"/>
                <w:b w:val="0"/>
                <w:sz w:val="16"/>
                <w:szCs w:val="16"/>
                <w:lang w:val="es-CO" w:eastAsia="en-US"/>
              </w:rPr>
            </w:pPr>
          </w:p>
          <w:p w14:paraId="6D482A90" w14:textId="77777777" w:rsidR="004924A8" w:rsidRPr="004640F9" w:rsidRDefault="004924A8" w:rsidP="00823FCC">
            <w:pPr>
              <w:pStyle w:val="Ttulo4"/>
              <w:outlineLvl w:val="3"/>
              <w:rPr>
                <w:rFonts w:eastAsiaTheme="minorHAnsi" w:cs="Arial"/>
                <w:b w:val="0"/>
                <w:sz w:val="22"/>
                <w:szCs w:val="22"/>
                <w:lang w:val="es-CO" w:eastAsia="en-US"/>
              </w:rPr>
            </w:pPr>
          </w:p>
          <w:p w14:paraId="0495BBFF" w14:textId="77777777" w:rsidR="004924A8" w:rsidRPr="004640F9" w:rsidRDefault="004924A8" w:rsidP="00823FCC">
            <w:pPr>
              <w:pStyle w:val="Ttulo4"/>
              <w:outlineLvl w:val="3"/>
              <w:rPr>
                <w:rFonts w:eastAsiaTheme="minorHAnsi" w:cs="Arial"/>
                <w:b w:val="0"/>
                <w:sz w:val="22"/>
                <w:szCs w:val="22"/>
                <w:lang w:val="es-CO" w:eastAsia="en-US"/>
              </w:rPr>
            </w:pPr>
          </w:p>
          <w:p w14:paraId="7F59DC68" w14:textId="77777777" w:rsidR="004924A8" w:rsidRPr="004640F9" w:rsidRDefault="004924A8" w:rsidP="00823FCC">
            <w:pPr>
              <w:rPr>
                <w:rFonts w:ascii="Arial" w:hAnsi="Arial" w:cs="Arial"/>
              </w:rPr>
            </w:pPr>
          </w:p>
          <w:p w14:paraId="35697985" w14:textId="77777777" w:rsidR="004924A8" w:rsidRPr="004640F9" w:rsidRDefault="004924A8" w:rsidP="00823FCC">
            <w:pPr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 xml:space="preserve">                                           _____________________</w:t>
            </w:r>
          </w:p>
          <w:p w14:paraId="2A67A0FC" w14:textId="77777777" w:rsidR="004924A8" w:rsidRPr="004640F9" w:rsidRDefault="004924A8" w:rsidP="00823FCC">
            <w:pPr>
              <w:jc w:val="center"/>
              <w:rPr>
                <w:rFonts w:ascii="Arial" w:hAnsi="Arial" w:cs="Arial"/>
              </w:rPr>
            </w:pPr>
            <w:r w:rsidRPr="004640F9">
              <w:rPr>
                <w:rFonts w:ascii="Arial" w:hAnsi="Arial" w:cs="Arial"/>
              </w:rPr>
              <w:t>Firma Representante Legal</w:t>
            </w:r>
          </w:p>
        </w:tc>
      </w:tr>
    </w:tbl>
    <w:p w14:paraId="3F4A3436" w14:textId="77777777" w:rsidR="006F328C" w:rsidRDefault="006F328C" w:rsidP="004924A8">
      <w:pPr>
        <w:jc w:val="both"/>
        <w:rPr>
          <w:rFonts w:ascii="Arial" w:hAnsi="Arial" w:cs="Arial"/>
          <w:b/>
          <w:bCs/>
        </w:rPr>
      </w:pPr>
    </w:p>
    <w:p w14:paraId="295B1264" w14:textId="2D9B70FC" w:rsidR="004924A8" w:rsidRPr="004640F9" w:rsidRDefault="004924A8" w:rsidP="004924A8">
      <w:pPr>
        <w:jc w:val="both"/>
        <w:rPr>
          <w:rFonts w:ascii="Arial" w:hAnsi="Arial" w:cs="Arial"/>
        </w:rPr>
      </w:pPr>
      <w:r w:rsidRPr="004640F9">
        <w:rPr>
          <w:rFonts w:ascii="Arial" w:hAnsi="Arial" w:cs="Arial"/>
          <w:b/>
          <w:bCs/>
        </w:rPr>
        <w:t>Nota:</w:t>
      </w:r>
      <w:r w:rsidRPr="004640F9">
        <w:rPr>
          <w:rFonts w:ascii="Arial" w:hAnsi="Arial" w:cs="Arial"/>
        </w:rPr>
        <w:t xml:space="preserve"> Para obtener el permiso al que hace referencia el presente artículo, la Organización Popular de Vivienda deberá contar previamente con el permiso de captación de recursos.</w:t>
      </w:r>
    </w:p>
    <w:p w14:paraId="570D83C6" w14:textId="77777777" w:rsidR="006F328C" w:rsidRDefault="006F328C" w:rsidP="004924A8">
      <w:pPr>
        <w:jc w:val="center"/>
        <w:rPr>
          <w:rFonts w:ascii="Arial" w:hAnsi="Arial" w:cs="Arial"/>
          <w:b/>
          <w:bCs/>
          <w:i/>
          <w:iCs/>
        </w:rPr>
      </w:pPr>
    </w:p>
    <w:p w14:paraId="5C56C496" w14:textId="77777777" w:rsidR="006F328C" w:rsidRDefault="006F328C" w:rsidP="004924A8">
      <w:pPr>
        <w:jc w:val="center"/>
        <w:rPr>
          <w:rFonts w:ascii="Arial" w:hAnsi="Arial" w:cs="Arial"/>
          <w:b/>
          <w:bCs/>
          <w:i/>
          <w:iCs/>
        </w:rPr>
      </w:pPr>
    </w:p>
    <w:p w14:paraId="0345F382" w14:textId="77777777" w:rsidR="006F328C" w:rsidRDefault="006F328C" w:rsidP="004924A8">
      <w:pPr>
        <w:jc w:val="center"/>
        <w:rPr>
          <w:rFonts w:ascii="Arial" w:hAnsi="Arial" w:cs="Arial"/>
          <w:b/>
          <w:bCs/>
          <w:i/>
          <w:iCs/>
        </w:rPr>
      </w:pPr>
    </w:p>
    <w:p w14:paraId="25DD6125" w14:textId="07C09CA4" w:rsidR="004924A8" w:rsidRPr="00062911" w:rsidRDefault="004924A8" w:rsidP="004924A8">
      <w:pPr>
        <w:jc w:val="center"/>
        <w:rPr>
          <w:rFonts w:ascii="Arial" w:hAnsi="Arial" w:cs="Arial"/>
          <w:b/>
          <w:bCs/>
          <w:i/>
          <w:iCs/>
        </w:rPr>
      </w:pPr>
      <w:r w:rsidRPr="00062911">
        <w:rPr>
          <w:rFonts w:ascii="Arial" w:hAnsi="Arial" w:cs="Arial"/>
          <w:b/>
          <w:bCs/>
          <w:i/>
          <w:iCs/>
        </w:rPr>
        <w:t>SECRETARÍA DE GESTIÓN Y CONTROL TERRITORIAL</w:t>
      </w:r>
    </w:p>
    <w:p w14:paraId="38E4819D" w14:textId="77777777" w:rsidR="004924A8" w:rsidRPr="004640F9" w:rsidRDefault="004924A8" w:rsidP="004924A8">
      <w:pPr>
        <w:rPr>
          <w:rFonts w:ascii="Arial" w:hAnsi="Arial" w:cs="Arial"/>
          <w:b/>
          <w:bCs/>
        </w:rPr>
      </w:pPr>
    </w:p>
    <w:p w14:paraId="4C3A8016" w14:textId="77777777" w:rsidR="004924A8" w:rsidRPr="004924A8" w:rsidRDefault="004924A8" w:rsidP="004924A8"/>
    <w:sectPr w:rsidR="004924A8" w:rsidRPr="004924A8" w:rsidSect="00E14F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97C8" w14:textId="77777777" w:rsidR="0031097E" w:rsidRDefault="0031097E" w:rsidP="005838D1">
      <w:r>
        <w:separator/>
      </w:r>
    </w:p>
  </w:endnote>
  <w:endnote w:type="continuationSeparator" w:id="0">
    <w:p w14:paraId="416974CF" w14:textId="77777777" w:rsidR="0031097E" w:rsidRDefault="0031097E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A1CF" w14:textId="77777777" w:rsidR="005838D1" w:rsidRDefault="00617FF8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BB5F" wp14:editId="759D01FA">
              <wp:simplePos x="0" y="0"/>
              <wp:positionH relativeFrom="column">
                <wp:posOffset>167640</wp:posOffset>
              </wp:positionH>
              <wp:positionV relativeFrom="paragraph">
                <wp:posOffset>125994</wp:posOffset>
              </wp:positionV>
              <wp:extent cx="3053715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68EBD" w14:textId="77777777" w:rsidR="00DD540A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Centro Administrativo Municipal CAM</w:t>
                          </w:r>
                        </w:p>
                        <w:p w14:paraId="203EBE75" w14:textId="77777777" w:rsidR="00DD540A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Calle 44 </w:t>
                          </w:r>
                          <w:proofErr w:type="spellStart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N°</w:t>
                          </w:r>
                          <w:proofErr w:type="spellEnd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52-165. Código Postal 50015</w:t>
                          </w:r>
                        </w:p>
                        <w:p w14:paraId="221D4128" w14:textId="77777777" w:rsidR="00617FF8" w:rsidRDefault="00DD540A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Línea de Atención</w:t>
                          </w:r>
                          <w:r w:rsidR="00BD3083"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a la Ciudadanía: (57) 44 44 144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7596D47" w14:textId="77777777" w:rsidR="00BD3083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Conmutador: 385 </w:t>
                          </w:r>
                          <w:proofErr w:type="gramStart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5555</w:t>
                          </w:r>
                          <w:r w:rsid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Medellín</w:t>
                          </w:r>
                          <w:proofErr w:type="gramEnd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-</w:t>
                          </w:r>
                          <w:r w:rsidR="00C871E0"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Colombia</w:t>
                          </w:r>
                        </w:p>
                        <w:p w14:paraId="1CC21D27" w14:textId="77777777" w:rsidR="00BD3083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E52B45" w14:textId="77777777" w:rsidR="005838D1" w:rsidRPr="00617FF8" w:rsidRDefault="005838D1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CBB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.2pt;margin-top:9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" filled="f" stroked="f">
              <v:textbox>
                <w:txbxContent>
                  <w:p w14:paraId="56268EBD" w14:textId="77777777" w:rsidR="00DD540A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Centro Administrativo Municipal CAM</w:t>
                    </w:r>
                  </w:p>
                  <w:p w14:paraId="203EBE75" w14:textId="77777777" w:rsidR="00DD540A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Calle 44 </w:t>
                    </w:r>
                    <w:proofErr w:type="spellStart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N°</w:t>
                    </w:r>
                    <w:proofErr w:type="spellEnd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52-165. Código Postal 50015</w:t>
                    </w:r>
                  </w:p>
                  <w:p w14:paraId="221D4128" w14:textId="77777777" w:rsidR="00617FF8" w:rsidRDefault="00DD540A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Línea de Atención</w:t>
                    </w:r>
                    <w:r w:rsidR="00BD3083"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a la Ciudadanía: (57) 44 44 144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</w:p>
                  <w:p w14:paraId="57596D47" w14:textId="77777777" w:rsidR="00BD3083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Conmutador: 385 5555</w:t>
                    </w:r>
                    <w:r w:rsid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 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Medellín -</w:t>
                    </w:r>
                    <w:r w:rsidR="00C871E0"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Colombia</w:t>
                    </w:r>
                  </w:p>
                  <w:p w14:paraId="1CC21D27" w14:textId="77777777" w:rsidR="00BD3083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14:paraId="5DE52B45" w14:textId="77777777" w:rsidR="005838D1" w:rsidRPr="00617FF8" w:rsidRDefault="005838D1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1097E">
      <w:rPr>
        <w:noProof/>
        <w:lang w:eastAsia="es-CO"/>
      </w:rPr>
      <w:pict w14:anchorId="2361C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1" o:spid="_x0000_s2057" type="#_x0000_t75" style="position:absolute;margin-left:-90.3pt;margin-top:533.6pt;width:612.95pt;height:122.9pt;z-index:-251654144;mso-position-horizontal-relative:margin;mso-position-vertical-relative:margin" o:allowincell="f">
          <v:imagedata r:id="rId1" o:title="Hoja sin datos" croptop="56948f" cropbottom="-1239f"/>
          <w10:wrap anchorx="margin" anchory="margin"/>
        </v:shape>
      </w:pict>
    </w:r>
    <w:r w:rsidR="005838D1">
      <w:rPr>
        <w:noProof/>
        <w:lang w:eastAsia="es-CO"/>
      </w:rPr>
      <w:drawing>
        <wp:inline distT="0" distB="0" distL="0" distR="0" wp14:anchorId="78D69588" wp14:editId="5B336D1A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70F9" w14:textId="77777777" w:rsidR="0031097E" w:rsidRDefault="0031097E" w:rsidP="005838D1">
      <w:r>
        <w:separator/>
      </w:r>
    </w:p>
  </w:footnote>
  <w:footnote w:type="continuationSeparator" w:id="0">
    <w:p w14:paraId="4E78EBF0" w14:textId="77777777" w:rsidR="0031097E" w:rsidRDefault="0031097E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4838" w14:textId="77777777" w:rsidR="00DD540A" w:rsidRDefault="0031097E">
    <w:pPr>
      <w:pStyle w:val="Encabezado"/>
    </w:pPr>
    <w:r>
      <w:rPr>
        <w:noProof/>
        <w:lang w:eastAsia="es-CO"/>
      </w:rPr>
      <w:pict w14:anchorId="1A91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2F16" w14:textId="77777777" w:rsidR="00355C86" w:rsidRDefault="00355C86" w:rsidP="00617FF8">
    <w:pPr>
      <w:pStyle w:val="Encabezado"/>
      <w:tabs>
        <w:tab w:val="clear" w:pos="4320"/>
      </w:tabs>
      <w:ind w:firstLine="142"/>
      <w:jc w:val="center"/>
      <w:rPr>
        <w:noProof/>
        <w:lang w:eastAsia="es-CO"/>
      </w:rPr>
    </w:pPr>
  </w:p>
  <w:p w14:paraId="2EB63F80" w14:textId="77777777" w:rsidR="00355C86" w:rsidRDefault="00355C86" w:rsidP="00617FF8">
    <w:pPr>
      <w:pStyle w:val="Encabezado"/>
      <w:tabs>
        <w:tab w:val="clear" w:pos="4320"/>
      </w:tabs>
      <w:ind w:firstLine="142"/>
      <w:jc w:val="center"/>
      <w:rPr>
        <w:noProof/>
        <w:lang w:eastAsia="es-CO"/>
      </w:rPr>
    </w:pPr>
  </w:p>
  <w:p w14:paraId="60DC999A" w14:textId="77777777" w:rsidR="006F328C" w:rsidRPr="006F328C" w:rsidRDefault="006F328C" w:rsidP="006F328C">
    <w:pPr>
      <w:rPr>
        <w:rFonts w:ascii="Times New Roman" w:eastAsia="Times New Roman" w:hAnsi="Times New Roman" w:cs="Times New Roman"/>
        <w:sz w:val="24"/>
        <w:szCs w:val="24"/>
      </w:rPr>
    </w:pPr>
  </w:p>
  <w:tbl>
    <w:tblPr>
      <w:tblW w:w="45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781"/>
    </w:tblGrid>
    <w:tr w:rsidR="006F328C" w:rsidRPr="006F328C" w14:paraId="1BBA1005" w14:textId="77777777" w:rsidTr="006F328C">
      <w:trPr>
        <w:tblCellSpacing w:w="15" w:type="dxa"/>
        <w:jc w:val="center"/>
      </w:trPr>
      <w:tc>
        <w:tcPr>
          <w:tcW w:w="0" w:type="auto"/>
          <w:vAlign w:val="center"/>
          <w:hideMark/>
        </w:tcPr>
        <w:tbl>
          <w:tblPr>
            <w:tblW w:w="5000" w:type="pct"/>
            <w:jc w:val="center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14"/>
            <w:gridCol w:w="4361"/>
            <w:gridCol w:w="1500"/>
          </w:tblGrid>
          <w:tr w:rsidR="006F328C" w:rsidRPr="006F328C" w14:paraId="5D7DEB77" w14:textId="77777777">
            <w:trPr>
              <w:tblCellSpacing w:w="0" w:type="dxa"/>
              <w:jc w:val="center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14:paraId="09FD8257" w14:textId="77777777" w:rsidR="006F328C" w:rsidRPr="006F328C" w:rsidRDefault="006F328C" w:rsidP="006F328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F328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</w:tr>
          <w:tr w:rsidR="006F328C" w:rsidRPr="006F328C" w14:paraId="045213A7" w14:textId="77777777" w:rsidTr="006F328C">
            <w:trPr>
              <w:trHeight w:val="300"/>
              <w:tblCellSpacing w:w="0" w:type="dxa"/>
              <w:jc w:val="center"/>
            </w:trPr>
            <w:tc>
              <w:tcPr>
                <w:tcW w:w="118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2BF2659" w14:textId="77777777" w:rsidR="006F328C" w:rsidRPr="006F328C" w:rsidRDefault="006F328C" w:rsidP="006F328C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F328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Cód. FO-CONU-049</w:t>
                </w:r>
              </w:p>
            </w:tc>
            <w:tc>
              <w:tcPr>
                <w:tcW w:w="2841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A2EF04F" w14:textId="77777777" w:rsidR="006F328C" w:rsidRPr="006F328C" w:rsidRDefault="006F328C" w:rsidP="006F328C">
                <w:pPr>
                  <w:jc w:val="center"/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</w:pPr>
                <w:r w:rsidRPr="006F328C"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  <w:t>Formato</w:t>
                </w:r>
                <w:r w:rsidRPr="006F328C"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  <w:br/>
                </w:r>
                <w:r w:rsidRPr="006F328C">
                  <w:rPr>
                    <w:rFonts w:ascii="Arial" w:eastAsia="Times New Roman" w:hAnsi="Arial" w:cs="Arial"/>
                    <w:b/>
                    <w:bCs/>
                    <w:color w:val="009999"/>
                    <w:sz w:val="20"/>
                    <w:szCs w:val="20"/>
                  </w:rPr>
                  <w:t>FO-CONU Solicitud de permiso de escrituración</w:t>
                </w:r>
              </w:p>
            </w:tc>
            <w:tc>
              <w:tcPr>
                <w:tcW w:w="977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5C5E795" w14:textId="77777777" w:rsidR="006F328C" w:rsidRPr="006F328C" w:rsidRDefault="006F328C" w:rsidP="006F328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F328C"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69FC2EF" wp14:editId="0A060E31">
                      <wp:extent cx="933450" cy="584200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328C" w:rsidRPr="006F328C" w14:paraId="03E6A43F" w14:textId="77777777" w:rsidTr="006F328C">
            <w:trPr>
              <w:trHeight w:val="300"/>
              <w:tblCellSpacing w:w="0" w:type="dxa"/>
              <w:jc w:val="center"/>
            </w:trPr>
            <w:tc>
              <w:tcPr>
                <w:tcW w:w="118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A39E15B" w14:textId="6F859837" w:rsidR="006F328C" w:rsidRPr="006F328C" w:rsidRDefault="006F328C" w:rsidP="006F328C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F328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Versión. 1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59873A0C" w14:textId="77777777" w:rsidR="006F328C" w:rsidRPr="006F328C" w:rsidRDefault="006F328C" w:rsidP="006F328C">
                <w:pPr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33CABDF8" w14:textId="77777777" w:rsidR="006F328C" w:rsidRPr="006F328C" w:rsidRDefault="006F328C" w:rsidP="006F328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6F328C" w:rsidRPr="006F328C" w14:paraId="6D07CC35" w14:textId="77777777">
            <w:trPr>
              <w:tblCellSpacing w:w="0" w:type="dxa"/>
              <w:jc w:val="center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14:paraId="4237AD80" w14:textId="77777777" w:rsidR="006F328C" w:rsidRPr="006F328C" w:rsidRDefault="006F328C" w:rsidP="006F328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F328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</w:tr>
        </w:tbl>
        <w:p w14:paraId="5F31FCBF" w14:textId="77777777" w:rsidR="006F328C" w:rsidRPr="006F328C" w:rsidRDefault="006F328C" w:rsidP="006F328C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</w:tc>
    </w:tr>
    <w:tr w:rsidR="006F328C" w:rsidRPr="006F328C" w14:paraId="00A009AC" w14:textId="77777777" w:rsidTr="006F328C">
      <w:trPr>
        <w:tblCellSpacing w:w="15" w:type="dxa"/>
        <w:jc w:val="center"/>
      </w:trPr>
      <w:tc>
        <w:tcPr>
          <w:tcW w:w="0" w:type="auto"/>
          <w:vAlign w:val="center"/>
          <w:hideMark/>
        </w:tcPr>
        <w:p w14:paraId="4C05411E" w14:textId="77777777" w:rsidR="006F328C" w:rsidRPr="006F328C" w:rsidRDefault="006F328C" w:rsidP="006F328C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6F32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</w:tbl>
  <w:p w14:paraId="20AEE98B" w14:textId="5E895742"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20BD" w14:textId="77777777" w:rsidR="00DD540A" w:rsidRDefault="0031097E">
    <w:pPr>
      <w:pStyle w:val="Encabezado"/>
    </w:pPr>
    <w:r>
      <w:rPr>
        <w:noProof/>
        <w:lang w:eastAsia="es-CO"/>
      </w:rPr>
      <w:pict w14:anchorId="5EED7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863"/>
    <w:multiLevelType w:val="hybridMultilevel"/>
    <w:tmpl w:val="654CA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22A2"/>
    <w:multiLevelType w:val="hybridMultilevel"/>
    <w:tmpl w:val="B114F416"/>
    <w:lvl w:ilvl="0" w:tplc="0C0A000F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5923453"/>
    <w:multiLevelType w:val="hybridMultilevel"/>
    <w:tmpl w:val="B2783F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E633D"/>
    <w:multiLevelType w:val="hybridMultilevel"/>
    <w:tmpl w:val="C6A082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86"/>
    <w:rsid w:val="00092423"/>
    <w:rsid w:val="000A20E9"/>
    <w:rsid w:val="000B73B3"/>
    <w:rsid w:val="00152CB4"/>
    <w:rsid w:val="001562BC"/>
    <w:rsid w:val="00157BF3"/>
    <w:rsid w:val="00177A08"/>
    <w:rsid w:val="001B2A34"/>
    <w:rsid w:val="001E0403"/>
    <w:rsid w:val="001F6184"/>
    <w:rsid w:val="00200E9D"/>
    <w:rsid w:val="00202D86"/>
    <w:rsid w:val="002121BB"/>
    <w:rsid w:val="002417BA"/>
    <w:rsid w:val="00277997"/>
    <w:rsid w:val="00285E5C"/>
    <w:rsid w:val="002D1E57"/>
    <w:rsid w:val="002E1E00"/>
    <w:rsid w:val="002E2A3B"/>
    <w:rsid w:val="002F506E"/>
    <w:rsid w:val="0031097E"/>
    <w:rsid w:val="00316FCE"/>
    <w:rsid w:val="00340C9F"/>
    <w:rsid w:val="00355C86"/>
    <w:rsid w:val="00372DBC"/>
    <w:rsid w:val="00385A20"/>
    <w:rsid w:val="003A40E6"/>
    <w:rsid w:val="003A4FCA"/>
    <w:rsid w:val="003A749B"/>
    <w:rsid w:val="003B27C5"/>
    <w:rsid w:val="003F1348"/>
    <w:rsid w:val="004468C5"/>
    <w:rsid w:val="004924A8"/>
    <w:rsid w:val="004C0643"/>
    <w:rsid w:val="00507D7D"/>
    <w:rsid w:val="00556A6F"/>
    <w:rsid w:val="005838D1"/>
    <w:rsid w:val="005C255B"/>
    <w:rsid w:val="005F1C9A"/>
    <w:rsid w:val="005F62BB"/>
    <w:rsid w:val="00617FF8"/>
    <w:rsid w:val="00660CB3"/>
    <w:rsid w:val="006A038A"/>
    <w:rsid w:val="006D1EBA"/>
    <w:rsid w:val="006D4B3B"/>
    <w:rsid w:val="006D6A59"/>
    <w:rsid w:val="006F328C"/>
    <w:rsid w:val="00700D10"/>
    <w:rsid w:val="00725837"/>
    <w:rsid w:val="00731116"/>
    <w:rsid w:val="00742863"/>
    <w:rsid w:val="00764C75"/>
    <w:rsid w:val="007756DB"/>
    <w:rsid w:val="007E02BB"/>
    <w:rsid w:val="00840CFD"/>
    <w:rsid w:val="008427D4"/>
    <w:rsid w:val="0089701C"/>
    <w:rsid w:val="008B1778"/>
    <w:rsid w:val="008E7BE3"/>
    <w:rsid w:val="009466C2"/>
    <w:rsid w:val="0096725A"/>
    <w:rsid w:val="009D1087"/>
    <w:rsid w:val="00A029D3"/>
    <w:rsid w:val="00A314F1"/>
    <w:rsid w:val="00A55088"/>
    <w:rsid w:val="00A74583"/>
    <w:rsid w:val="00AA61BA"/>
    <w:rsid w:val="00B841B9"/>
    <w:rsid w:val="00BC1D43"/>
    <w:rsid w:val="00BD3083"/>
    <w:rsid w:val="00BE09E7"/>
    <w:rsid w:val="00C03F12"/>
    <w:rsid w:val="00C450BE"/>
    <w:rsid w:val="00C45194"/>
    <w:rsid w:val="00C5269E"/>
    <w:rsid w:val="00C871E0"/>
    <w:rsid w:val="00C94595"/>
    <w:rsid w:val="00CC573C"/>
    <w:rsid w:val="00CF1DF2"/>
    <w:rsid w:val="00D02DF1"/>
    <w:rsid w:val="00DB1312"/>
    <w:rsid w:val="00DD540A"/>
    <w:rsid w:val="00E06569"/>
    <w:rsid w:val="00E10FAC"/>
    <w:rsid w:val="00E14F86"/>
    <w:rsid w:val="00E21668"/>
    <w:rsid w:val="00E243AE"/>
    <w:rsid w:val="00E30995"/>
    <w:rsid w:val="00E8389B"/>
    <w:rsid w:val="00E9021F"/>
    <w:rsid w:val="00E90EFB"/>
    <w:rsid w:val="00EE18CF"/>
    <w:rsid w:val="00F95C79"/>
    <w:rsid w:val="00FC5036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4869DD8"/>
  <w15:chartTrackingRefBased/>
  <w15:docId w15:val="{B5FC1926-A338-4159-946B-7C96142F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63"/>
    <w:rPr>
      <w:rFonts w:ascii="Calibri" w:hAnsi="Calibri" w:cs="Calibri"/>
      <w:sz w:val="22"/>
      <w:szCs w:val="22"/>
      <w:lang w:val="es-CO" w:eastAsia="es-CO"/>
    </w:rPr>
  </w:style>
  <w:style w:type="paragraph" w:styleId="Ttulo4">
    <w:name w:val="heading 4"/>
    <w:basedOn w:val="Normal"/>
    <w:next w:val="Normal"/>
    <w:link w:val="Ttulo4Car"/>
    <w:qFormat/>
    <w:rsid w:val="004924A8"/>
    <w:pPr>
      <w:keepNext/>
      <w:jc w:val="center"/>
      <w:outlineLvl w:val="3"/>
    </w:pPr>
    <w:rPr>
      <w:rFonts w:ascii="Arial" w:eastAsia="Times New Roman" w:hAnsi="Arial" w:cs="Times New Roman"/>
      <w:b/>
      <w:sz w:val="15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rsid w:val="004924A8"/>
    <w:rPr>
      <w:rFonts w:ascii="Arial" w:eastAsia="Times New Roman" w:hAnsi="Arial" w:cs="Times New Roman"/>
      <w:b/>
      <w:sz w:val="15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4924A8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4A8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9747-6FDA-47B3-A287-CDBEBFBF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Maryen Cecilia Torres Marin</dc:creator>
  <cp:keywords/>
  <dc:description/>
  <cp:lastModifiedBy>Moncha Monsalve Chaverra</cp:lastModifiedBy>
  <cp:revision>15</cp:revision>
  <cp:lastPrinted>2018-03-21T15:57:00Z</cp:lastPrinted>
  <dcterms:created xsi:type="dcterms:W3CDTF">2020-07-13T04:06:00Z</dcterms:created>
  <dcterms:modified xsi:type="dcterms:W3CDTF">2020-08-19T16:05:00Z</dcterms:modified>
</cp:coreProperties>
</file>