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2382" w14:textId="77777777" w:rsidR="0057647C" w:rsidRDefault="0057647C">
      <w:pPr>
        <w:ind w:left="0" w:hanging="2"/>
        <w:jc w:val="center"/>
      </w:pPr>
    </w:p>
    <w:p w14:paraId="6A51FA3B" w14:textId="77777777" w:rsidR="0057647C" w:rsidRDefault="0057647C">
      <w:pPr>
        <w:ind w:left="0" w:hanging="2"/>
        <w:jc w:val="center"/>
      </w:pPr>
    </w:p>
    <w:p w14:paraId="65F998A0" w14:textId="77777777" w:rsidR="0057647C" w:rsidRDefault="0057647C">
      <w:pPr>
        <w:ind w:left="0" w:hanging="2"/>
        <w:jc w:val="center"/>
      </w:pPr>
    </w:p>
    <w:p w14:paraId="3361213F" w14:textId="77777777" w:rsidR="0057647C" w:rsidRDefault="0057647C">
      <w:pPr>
        <w:ind w:left="0" w:hanging="2"/>
        <w:jc w:val="center"/>
      </w:pPr>
    </w:p>
    <w:p w14:paraId="30452FAD" w14:textId="77777777" w:rsidR="0057647C" w:rsidRDefault="0057647C">
      <w:pPr>
        <w:ind w:left="0" w:hanging="2"/>
        <w:jc w:val="center"/>
      </w:pPr>
    </w:p>
    <w:p w14:paraId="6942C5C1" w14:textId="77777777" w:rsidR="0057647C" w:rsidRDefault="0057647C">
      <w:pPr>
        <w:ind w:left="0" w:hanging="2"/>
        <w:jc w:val="center"/>
      </w:pPr>
    </w:p>
    <w:p w14:paraId="41A96903" w14:textId="77777777" w:rsidR="0057647C" w:rsidRDefault="0057647C">
      <w:pPr>
        <w:ind w:left="1" w:hanging="3"/>
        <w:jc w:val="center"/>
        <w:rPr>
          <w:sz w:val="32"/>
          <w:szCs w:val="32"/>
        </w:rPr>
      </w:pPr>
    </w:p>
    <w:p w14:paraId="1B2E6126" w14:textId="77777777" w:rsidR="0057647C" w:rsidRDefault="000E3140">
      <w:pPr>
        <w:ind w:left="1" w:hanging="3"/>
        <w:jc w:val="center"/>
        <w:rPr>
          <w:sz w:val="32"/>
          <w:szCs w:val="32"/>
        </w:rPr>
      </w:pPr>
      <w:r>
        <w:rPr>
          <w:b/>
          <w:sz w:val="32"/>
          <w:szCs w:val="32"/>
        </w:rPr>
        <w:t>TÉRMINOS DE REFERENCIA CONVOCATORIA PROGRAMA MODA AL BARRIO</w:t>
      </w:r>
    </w:p>
    <w:p w14:paraId="5D51A61A" w14:textId="77777777" w:rsidR="0057647C" w:rsidRDefault="0057647C">
      <w:pPr>
        <w:ind w:left="1" w:hanging="3"/>
        <w:jc w:val="center"/>
        <w:rPr>
          <w:sz w:val="32"/>
          <w:szCs w:val="32"/>
        </w:rPr>
      </w:pPr>
    </w:p>
    <w:p w14:paraId="205E0F3C" w14:textId="77777777" w:rsidR="0057647C" w:rsidRDefault="0057647C">
      <w:pPr>
        <w:ind w:left="1" w:hanging="3"/>
        <w:jc w:val="center"/>
        <w:rPr>
          <w:sz w:val="32"/>
          <w:szCs w:val="32"/>
        </w:rPr>
      </w:pPr>
    </w:p>
    <w:p w14:paraId="537B37D4" w14:textId="77777777" w:rsidR="0057647C" w:rsidRDefault="0057647C">
      <w:pPr>
        <w:ind w:left="1" w:hanging="3"/>
        <w:jc w:val="center"/>
        <w:rPr>
          <w:sz w:val="32"/>
          <w:szCs w:val="32"/>
        </w:rPr>
      </w:pPr>
    </w:p>
    <w:p w14:paraId="3919A159" w14:textId="77777777" w:rsidR="0057647C" w:rsidRDefault="0057647C">
      <w:pPr>
        <w:ind w:left="1" w:hanging="3"/>
        <w:jc w:val="center"/>
        <w:rPr>
          <w:sz w:val="32"/>
          <w:szCs w:val="32"/>
        </w:rPr>
      </w:pPr>
    </w:p>
    <w:p w14:paraId="274FAB4D" w14:textId="77777777" w:rsidR="0057647C" w:rsidRDefault="0057647C">
      <w:pPr>
        <w:ind w:left="1" w:hanging="3"/>
        <w:jc w:val="center"/>
        <w:rPr>
          <w:sz w:val="32"/>
          <w:szCs w:val="32"/>
        </w:rPr>
      </w:pPr>
    </w:p>
    <w:p w14:paraId="366B65E4" w14:textId="77777777" w:rsidR="0057647C" w:rsidRDefault="0057647C">
      <w:pPr>
        <w:ind w:left="1" w:hanging="3"/>
        <w:jc w:val="center"/>
        <w:rPr>
          <w:sz w:val="32"/>
          <w:szCs w:val="32"/>
        </w:rPr>
      </w:pPr>
    </w:p>
    <w:p w14:paraId="5130A927" w14:textId="77777777" w:rsidR="0057647C" w:rsidRDefault="0057647C">
      <w:pPr>
        <w:ind w:left="1" w:hanging="3"/>
        <w:jc w:val="center"/>
        <w:rPr>
          <w:sz w:val="32"/>
          <w:szCs w:val="32"/>
        </w:rPr>
      </w:pPr>
    </w:p>
    <w:p w14:paraId="52D62864" w14:textId="77777777" w:rsidR="0057647C" w:rsidRDefault="0057647C">
      <w:pPr>
        <w:ind w:left="1" w:hanging="3"/>
        <w:jc w:val="center"/>
        <w:rPr>
          <w:sz w:val="32"/>
          <w:szCs w:val="32"/>
        </w:rPr>
      </w:pPr>
    </w:p>
    <w:p w14:paraId="7CD85B64" w14:textId="77777777" w:rsidR="0057647C" w:rsidRDefault="0057647C">
      <w:pPr>
        <w:ind w:left="1" w:hanging="3"/>
        <w:jc w:val="center"/>
        <w:rPr>
          <w:sz w:val="32"/>
          <w:szCs w:val="32"/>
        </w:rPr>
      </w:pPr>
    </w:p>
    <w:p w14:paraId="13370E15" w14:textId="77777777" w:rsidR="0057647C" w:rsidRDefault="0057647C">
      <w:pPr>
        <w:ind w:left="1" w:hanging="3"/>
        <w:jc w:val="center"/>
        <w:rPr>
          <w:sz w:val="32"/>
          <w:szCs w:val="32"/>
        </w:rPr>
      </w:pPr>
    </w:p>
    <w:p w14:paraId="4223EDC2" w14:textId="77777777" w:rsidR="0057647C" w:rsidRDefault="0057647C">
      <w:pPr>
        <w:ind w:left="1" w:hanging="3"/>
        <w:jc w:val="center"/>
        <w:rPr>
          <w:sz w:val="32"/>
          <w:szCs w:val="32"/>
        </w:rPr>
      </w:pPr>
    </w:p>
    <w:p w14:paraId="7764F2CE" w14:textId="77777777" w:rsidR="0057647C" w:rsidRDefault="0057647C">
      <w:pPr>
        <w:ind w:left="1" w:hanging="3"/>
        <w:jc w:val="center"/>
        <w:rPr>
          <w:sz w:val="32"/>
          <w:szCs w:val="32"/>
        </w:rPr>
      </w:pPr>
    </w:p>
    <w:p w14:paraId="76C3C60A" w14:textId="77777777" w:rsidR="0057647C" w:rsidRDefault="0057647C">
      <w:pPr>
        <w:ind w:left="1" w:hanging="3"/>
        <w:rPr>
          <w:sz w:val="32"/>
          <w:szCs w:val="32"/>
        </w:rPr>
      </w:pPr>
    </w:p>
    <w:p w14:paraId="4F915B8D" w14:textId="77777777" w:rsidR="0057647C" w:rsidRDefault="0057647C">
      <w:pPr>
        <w:ind w:left="1" w:hanging="3"/>
        <w:jc w:val="center"/>
        <w:rPr>
          <w:sz w:val="32"/>
          <w:szCs w:val="32"/>
        </w:rPr>
      </w:pPr>
    </w:p>
    <w:p w14:paraId="16721C0C" w14:textId="77777777" w:rsidR="0057647C" w:rsidRDefault="000E3140">
      <w:pPr>
        <w:ind w:left="1" w:hanging="3"/>
        <w:jc w:val="center"/>
        <w:rPr>
          <w:sz w:val="32"/>
          <w:szCs w:val="32"/>
        </w:rPr>
      </w:pPr>
      <w:r>
        <w:rPr>
          <w:b/>
          <w:sz w:val="32"/>
          <w:szCs w:val="32"/>
        </w:rPr>
        <w:t>ALCALDÍA DE MEDELLÍN</w:t>
      </w:r>
    </w:p>
    <w:p w14:paraId="32AABA73" w14:textId="77777777" w:rsidR="0057647C" w:rsidRDefault="000E3140">
      <w:pPr>
        <w:ind w:left="1" w:hanging="3"/>
        <w:jc w:val="center"/>
        <w:rPr>
          <w:sz w:val="32"/>
          <w:szCs w:val="32"/>
        </w:rPr>
      </w:pPr>
      <w:r>
        <w:rPr>
          <w:b/>
          <w:sz w:val="32"/>
          <w:szCs w:val="32"/>
        </w:rPr>
        <w:t>INSTITUCIÓN UNIVERSITARIA PASCUAL BRAVO</w:t>
      </w:r>
    </w:p>
    <w:p w14:paraId="5ABF8932" w14:textId="77777777" w:rsidR="0057647C" w:rsidRDefault="000E3140">
      <w:pPr>
        <w:ind w:left="1" w:hanging="3"/>
        <w:jc w:val="center"/>
        <w:rPr>
          <w:sz w:val="32"/>
          <w:szCs w:val="32"/>
        </w:rPr>
      </w:pPr>
      <w:r>
        <w:rPr>
          <w:b/>
          <w:sz w:val="32"/>
          <w:szCs w:val="32"/>
        </w:rPr>
        <w:t>2022</w:t>
      </w:r>
    </w:p>
    <w:p w14:paraId="00FF1E95" w14:textId="77777777" w:rsidR="0057647C" w:rsidRDefault="0057647C">
      <w:pPr>
        <w:ind w:left="0" w:hanging="2"/>
        <w:jc w:val="center"/>
      </w:pPr>
    </w:p>
    <w:p w14:paraId="5644DE51" w14:textId="77777777" w:rsidR="0057647C" w:rsidRDefault="0057647C">
      <w:pPr>
        <w:ind w:left="0" w:hanging="2"/>
        <w:jc w:val="center"/>
      </w:pPr>
    </w:p>
    <w:p w14:paraId="2B11BF5E" w14:textId="77777777" w:rsidR="0057647C" w:rsidRDefault="0057647C">
      <w:pPr>
        <w:ind w:left="0" w:hanging="2"/>
        <w:jc w:val="center"/>
      </w:pPr>
    </w:p>
    <w:p w14:paraId="62E73457" w14:textId="77777777" w:rsidR="0057647C" w:rsidRDefault="0057647C">
      <w:pPr>
        <w:ind w:left="0" w:hanging="2"/>
        <w:jc w:val="center"/>
      </w:pPr>
    </w:p>
    <w:p w14:paraId="5ACFDA7A" w14:textId="77777777" w:rsidR="0057647C" w:rsidRDefault="0057647C">
      <w:pPr>
        <w:ind w:left="0" w:hanging="2"/>
        <w:jc w:val="center"/>
      </w:pPr>
    </w:p>
    <w:p w14:paraId="72FD513C" w14:textId="77777777" w:rsidR="0057647C" w:rsidRDefault="0057647C">
      <w:pPr>
        <w:ind w:left="0" w:hanging="2"/>
        <w:jc w:val="center"/>
      </w:pPr>
    </w:p>
    <w:p w14:paraId="7B225F9B" w14:textId="77777777" w:rsidR="0057647C" w:rsidRDefault="0057647C">
      <w:pPr>
        <w:ind w:left="0" w:hanging="2"/>
        <w:jc w:val="center"/>
      </w:pPr>
    </w:p>
    <w:p w14:paraId="70BAC467" w14:textId="77777777" w:rsidR="0057647C" w:rsidRDefault="0057647C">
      <w:pPr>
        <w:ind w:left="0" w:hanging="2"/>
        <w:jc w:val="center"/>
      </w:pPr>
    </w:p>
    <w:p w14:paraId="480D9070" w14:textId="77777777" w:rsidR="0057647C" w:rsidRDefault="0057647C">
      <w:pPr>
        <w:ind w:left="0" w:hanging="2"/>
        <w:jc w:val="center"/>
      </w:pPr>
    </w:p>
    <w:p w14:paraId="4B6AFD9E" w14:textId="77777777" w:rsidR="0057647C" w:rsidRDefault="0057647C">
      <w:pPr>
        <w:ind w:left="0" w:hanging="2"/>
        <w:jc w:val="center"/>
      </w:pPr>
    </w:p>
    <w:p w14:paraId="62906393" w14:textId="77777777" w:rsidR="0057647C" w:rsidRDefault="0057647C">
      <w:pPr>
        <w:ind w:left="0" w:hanging="2"/>
        <w:jc w:val="center"/>
      </w:pPr>
    </w:p>
    <w:sdt>
      <w:sdtPr>
        <w:id w:val="1254008985"/>
        <w:docPartObj>
          <w:docPartGallery w:val="Table of Contents"/>
          <w:docPartUnique/>
        </w:docPartObj>
      </w:sdtPr>
      <w:sdtEndPr/>
      <w:sdtContent>
        <w:p w14:paraId="5848DBB0" w14:textId="77777777" w:rsidR="0057647C" w:rsidRDefault="000E3140">
          <w:pPr>
            <w:pBdr>
              <w:top w:val="nil"/>
              <w:left w:val="nil"/>
              <w:bottom w:val="nil"/>
              <w:right w:val="nil"/>
              <w:between w:val="nil"/>
            </w:pBdr>
            <w:tabs>
              <w:tab w:val="left" w:pos="480"/>
              <w:tab w:val="right" w:pos="8828"/>
            </w:tabs>
            <w:spacing w:before="120" w:line="240" w:lineRule="auto"/>
            <w:ind w:left="0" w:hanging="2"/>
            <w:rPr>
              <w:color w:val="000000"/>
            </w:rPr>
          </w:pPr>
          <w:r>
            <w:fldChar w:fldCharType="begin"/>
          </w:r>
          <w:r>
            <w:instrText xml:space="preserve"> TOC \h \u \z </w:instrText>
          </w:r>
          <w:r>
            <w:fldChar w:fldCharType="separate"/>
          </w:r>
          <w:hyperlink w:anchor="_heading=h.30j0zll">
            <w:r>
              <w:rPr>
                <w:b/>
                <w:i/>
                <w:color w:val="0563C1"/>
                <w:u w:val="single"/>
              </w:rPr>
              <w:t>1.</w:t>
            </w:r>
          </w:hyperlink>
          <w:hyperlink w:anchor="_heading=h.30j0zll">
            <w:r>
              <w:rPr>
                <w:color w:val="000000"/>
              </w:rPr>
              <w:tab/>
            </w:r>
          </w:hyperlink>
          <w:r>
            <w:fldChar w:fldCharType="begin"/>
          </w:r>
          <w:r>
            <w:instrText xml:space="preserve"> PAGEREF _heading=h.30j0zll \h </w:instrText>
          </w:r>
          <w:r>
            <w:fldChar w:fldCharType="separate"/>
          </w:r>
          <w:r>
            <w:rPr>
              <w:b/>
              <w:i/>
              <w:color w:val="0563C1"/>
              <w:u w:val="single"/>
            </w:rPr>
            <w:t>Objeto del programa</w:t>
          </w:r>
          <w:r>
            <w:rPr>
              <w:b/>
              <w:i/>
              <w:color w:val="000000"/>
            </w:rPr>
            <w:tab/>
            <w:t>4</w:t>
          </w:r>
          <w:r>
            <w:fldChar w:fldCharType="end"/>
          </w:r>
        </w:p>
        <w:p w14:paraId="7E20CE3E"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1fob9te">
            <w:r w:rsidR="000E3140">
              <w:rPr>
                <w:b/>
                <w:i/>
                <w:color w:val="0563C1"/>
                <w:u w:val="single"/>
              </w:rPr>
              <w:t>2.</w:t>
            </w:r>
          </w:hyperlink>
          <w:hyperlink w:anchor="_heading=h.1fob9te">
            <w:r w:rsidR="000E3140">
              <w:rPr>
                <w:color w:val="000000"/>
              </w:rPr>
              <w:tab/>
            </w:r>
          </w:hyperlink>
          <w:r w:rsidR="000E3140">
            <w:fldChar w:fldCharType="begin"/>
          </w:r>
          <w:r w:rsidR="000E3140">
            <w:instrText xml:space="preserve"> PAGEREF _heading=h.1fob9te \h </w:instrText>
          </w:r>
          <w:r w:rsidR="000E3140">
            <w:fldChar w:fldCharType="separate"/>
          </w:r>
          <w:r w:rsidR="000E3140">
            <w:rPr>
              <w:b/>
              <w:i/>
              <w:color w:val="0563C1"/>
              <w:u w:val="single"/>
            </w:rPr>
            <w:t>Objetivo y alcance del programa</w:t>
          </w:r>
          <w:r w:rsidR="000E3140">
            <w:rPr>
              <w:b/>
              <w:i/>
              <w:color w:val="000000"/>
            </w:rPr>
            <w:tab/>
            <w:t>4</w:t>
          </w:r>
          <w:r w:rsidR="000E3140">
            <w:fldChar w:fldCharType="end"/>
          </w:r>
        </w:p>
        <w:p w14:paraId="4B952286"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3znysh7">
            <w:r w:rsidR="000E3140">
              <w:rPr>
                <w:b/>
                <w:i/>
                <w:color w:val="0563C1"/>
                <w:u w:val="single"/>
              </w:rPr>
              <w:t>3.</w:t>
            </w:r>
          </w:hyperlink>
          <w:hyperlink w:anchor="_heading=h.3znysh7">
            <w:r w:rsidR="000E3140">
              <w:rPr>
                <w:color w:val="000000"/>
              </w:rPr>
              <w:tab/>
            </w:r>
          </w:hyperlink>
          <w:r w:rsidR="000E3140">
            <w:fldChar w:fldCharType="begin"/>
          </w:r>
          <w:r w:rsidR="000E3140">
            <w:instrText xml:space="preserve"> PAGEREF _heading=h.3znysh7 \h </w:instrText>
          </w:r>
          <w:r w:rsidR="000E3140">
            <w:fldChar w:fldCharType="separate"/>
          </w:r>
          <w:r w:rsidR="000E3140">
            <w:rPr>
              <w:b/>
              <w:i/>
              <w:color w:val="0563C1"/>
              <w:u w:val="single"/>
            </w:rPr>
            <w:t>Público Objetivo</w:t>
          </w:r>
          <w:r w:rsidR="000E3140">
            <w:rPr>
              <w:b/>
              <w:i/>
              <w:color w:val="000000"/>
            </w:rPr>
            <w:tab/>
            <w:t>5</w:t>
          </w:r>
          <w:r w:rsidR="000E3140">
            <w:fldChar w:fldCharType="end"/>
          </w:r>
        </w:p>
        <w:p w14:paraId="335A4E37"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2et92p0">
            <w:r w:rsidR="000E3140">
              <w:rPr>
                <w:b/>
                <w:i/>
                <w:color w:val="0563C1"/>
                <w:u w:val="single"/>
              </w:rPr>
              <w:t>4.</w:t>
            </w:r>
          </w:hyperlink>
          <w:hyperlink w:anchor="_heading=h.2et92p0">
            <w:r w:rsidR="000E3140">
              <w:rPr>
                <w:color w:val="000000"/>
              </w:rPr>
              <w:tab/>
            </w:r>
          </w:hyperlink>
          <w:r w:rsidR="000E3140">
            <w:fldChar w:fldCharType="begin"/>
          </w:r>
          <w:r w:rsidR="000E3140">
            <w:instrText xml:space="preserve"> PAGEREF _heading=h.2et92p0 \h </w:instrText>
          </w:r>
          <w:r w:rsidR="000E3140">
            <w:fldChar w:fldCharType="separate"/>
          </w:r>
          <w:r w:rsidR="000E3140">
            <w:rPr>
              <w:b/>
              <w:i/>
              <w:color w:val="0563C1"/>
              <w:u w:val="single"/>
            </w:rPr>
            <w:t>Definiciones</w:t>
          </w:r>
          <w:r w:rsidR="000E3140">
            <w:rPr>
              <w:b/>
              <w:i/>
              <w:color w:val="000000"/>
            </w:rPr>
            <w:tab/>
            <w:t>5</w:t>
          </w:r>
          <w:r w:rsidR="000E3140">
            <w:fldChar w:fldCharType="end"/>
          </w:r>
        </w:p>
        <w:p w14:paraId="2A775E29"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tyjcwt">
            <w:r w:rsidR="000E3140">
              <w:rPr>
                <w:b/>
                <w:i/>
                <w:color w:val="0563C1"/>
                <w:u w:val="single"/>
              </w:rPr>
              <w:t>5.</w:t>
            </w:r>
          </w:hyperlink>
          <w:hyperlink w:anchor="_heading=h.tyjcwt">
            <w:r w:rsidR="000E3140">
              <w:rPr>
                <w:color w:val="000000"/>
              </w:rPr>
              <w:tab/>
            </w:r>
          </w:hyperlink>
          <w:r w:rsidR="000E3140">
            <w:fldChar w:fldCharType="begin"/>
          </w:r>
          <w:r w:rsidR="000E3140">
            <w:instrText xml:space="preserve"> PAGEREF _heading=h.tyjcwt \h </w:instrText>
          </w:r>
          <w:r w:rsidR="000E3140">
            <w:fldChar w:fldCharType="separate"/>
          </w:r>
          <w:r w:rsidR="000E3140">
            <w:rPr>
              <w:b/>
              <w:i/>
              <w:color w:val="0563C1"/>
              <w:u w:val="single"/>
            </w:rPr>
            <w:t>Objetivo de la Convocatoria</w:t>
          </w:r>
          <w:r w:rsidR="000E3140">
            <w:rPr>
              <w:b/>
              <w:i/>
              <w:color w:val="000000"/>
            </w:rPr>
            <w:tab/>
            <w:t>6</w:t>
          </w:r>
          <w:r w:rsidR="000E3140">
            <w:fldChar w:fldCharType="end"/>
          </w:r>
        </w:p>
        <w:p w14:paraId="40641DFE"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3dy6vkm">
            <w:r w:rsidR="000E3140">
              <w:rPr>
                <w:b/>
                <w:i/>
                <w:color w:val="0563C1"/>
                <w:u w:val="single"/>
              </w:rPr>
              <w:t>6.</w:t>
            </w:r>
          </w:hyperlink>
          <w:hyperlink w:anchor="_heading=h.3dy6vkm">
            <w:r w:rsidR="000E3140">
              <w:rPr>
                <w:color w:val="000000"/>
              </w:rPr>
              <w:tab/>
            </w:r>
          </w:hyperlink>
          <w:r w:rsidR="000E3140">
            <w:fldChar w:fldCharType="begin"/>
          </w:r>
          <w:r w:rsidR="000E3140">
            <w:instrText xml:space="preserve"> PAGEREF _heading=h.3dy6vkm \h </w:instrText>
          </w:r>
          <w:r w:rsidR="000E3140">
            <w:fldChar w:fldCharType="separate"/>
          </w:r>
          <w:r w:rsidR="000E3140">
            <w:rPr>
              <w:b/>
              <w:i/>
              <w:color w:val="0563C1"/>
              <w:u w:val="single"/>
            </w:rPr>
            <w:t>Requisitos mínimos para las empresas postulantes</w:t>
          </w:r>
          <w:r w:rsidR="000E3140">
            <w:rPr>
              <w:b/>
              <w:i/>
              <w:color w:val="000000"/>
            </w:rPr>
            <w:tab/>
            <w:t>6</w:t>
          </w:r>
          <w:r w:rsidR="000E3140">
            <w:fldChar w:fldCharType="end"/>
          </w:r>
        </w:p>
        <w:p w14:paraId="5BDF5D9B"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1t3h5sf">
            <w:r w:rsidR="000E3140">
              <w:rPr>
                <w:b/>
                <w:i/>
                <w:color w:val="0563C1"/>
                <w:u w:val="single"/>
              </w:rPr>
              <w:t>7.</w:t>
            </w:r>
          </w:hyperlink>
          <w:hyperlink w:anchor="_heading=h.1t3h5sf">
            <w:r w:rsidR="000E3140">
              <w:rPr>
                <w:color w:val="000000"/>
              </w:rPr>
              <w:tab/>
            </w:r>
          </w:hyperlink>
          <w:r w:rsidR="000E3140">
            <w:fldChar w:fldCharType="begin"/>
          </w:r>
          <w:r w:rsidR="000E3140">
            <w:instrText xml:space="preserve"> PAGEREF _heading=h.1t3h5sf \h </w:instrText>
          </w:r>
          <w:r w:rsidR="000E3140">
            <w:fldChar w:fldCharType="separate"/>
          </w:r>
          <w:r w:rsidR="000E3140">
            <w:rPr>
              <w:b/>
              <w:i/>
              <w:color w:val="0563C1"/>
              <w:u w:val="single"/>
            </w:rPr>
            <w:t>Proceso de convocatoria y postulación</w:t>
          </w:r>
          <w:r w:rsidR="000E3140">
            <w:rPr>
              <w:b/>
              <w:i/>
              <w:color w:val="000000"/>
            </w:rPr>
            <w:tab/>
            <w:t>7</w:t>
          </w:r>
          <w:r w:rsidR="000E3140">
            <w:fldChar w:fldCharType="end"/>
          </w:r>
        </w:p>
        <w:p w14:paraId="2316F653"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4d34og8">
            <w:r w:rsidR="000E3140">
              <w:rPr>
                <w:b/>
                <w:color w:val="0563C1"/>
                <w:sz w:val="22"/>
                <w:szCs w:val="22"/>
                <w:u w:val="single"/>
              </w:rPr>
              <w:t>7.1 Cronograma de la convocatoria</w:t>
            </w:r>
          </w:hyperlink>
          <w:hyperlink w:anchor="_heading=h.4d34og8">
            <w:r w:rsidR="000E3140">
              <w:rPr>
                <w:b/>
                <w:color w:val="000000"/>
                <w:sz w:val="22"/>
                <w:szCs w:val="22"/>
              </w:rPr>
              <w:tab/>
              <w:t>7</w:t>
            </w:r>
          </w:hyperlink>
        </w:p>
        <w:p w14:paraId="42F4A106" w14:textId="77777777" w:rsidR="0057647C" w:rsidRDefault="00E70A5B">
          <w:pPr>
            <w:pBdr>
              <w:top w:val="nil"/>
              <w:left w:val="nil"/>
              <w:bottom w:val="nil"/>
              <w:right w:val="nil"/>
              <w:between w:val="nil"/>
            </w:pBdr>
            <w:tabs>
              <w:tab w:val="left" w:pos="960"/>
              <w:tab w:val="right" w:pos="8828"/>
            </w:tabs>
            <w:spacing w:before="120" w:line="240" w:lineRule="auto"/>
            <w:ind w:left="0" w:hanging="2"/>
            <w:rPr>
              <w:color w:val="000000"/>
            </w:rPr>
          </w:pPr>
          <w:hyperlink w:anchor="_heading=h.2s8eyo1">
            <w:r w:rsidR="000E3140">
              <w:rPr>
                <w:b/>
                <w:color w:val="0563C1"/>
                <w:sz w:val="22"/>
                <w:szCs w:val="22"/>
                <w:u w:val="single"/>
              </w:rPr>
              <w:t>7.2</w:t>
            </w:r>
          </w:hyperlink>
          <w:hyperlink w:anchor="_heading=h.2s8eyo1">
            <w:r w:rsidR="000E3140">
              <w:rPr>
                <w:color w:val="000000"/>
              </w:rPr>
              <w:tab/>
            </w:r>
          </w:hyperlink>
          <w:r w:rsidR="000E3140">
            <w:fldChar w:fldCharType="begin"/>
          </w:r>
          <w:r w:rsidR="000E3140">
            <w:instrText xml:space="preserve"> PAGEREF _heading=h.2s8eyo1 \h </w:instrText>
          </w:r>
          <w:r w:rsidR="000E3140">
            <w:fldChar w:fldCharType="separate"/>
          </w:r>
          <w:r w:rsidR="000E3140">
            <w:rPr>
              <w:b/>
              <w:color w:val="0563C1"/>
              <w:sz w:val="22"/>
              <w:szCs w:val="22"/>
              <w:u w:val="single"/>
            </w:rPr>
            <w:t>Convocatoria</w:t>
          </w:r>
          <w:r w:rsidR="000E3140">
            <w:rPr>
              <w:b/>
              <w:color w:val="000000"/>
              <w:sz w:val="22"/>
              <w:szCs w:val="22"/>
            </w:rPr>
            <w:tab/>
            <w:t>8</w:t>
          </w:r>
          <w:r w:rsidR="000E3140">
            <w:fldChar w:fldCharType="end"/>
          </w:r>
        </w:p>
        <w:p w14:paraId="3DD238F9" w14:textId="77777777" w:rsidR="0057647C" w:rsidRDefault="00E70A5B">
          <w:pPr>
            <w:pBdr>
              <w:top w:val="nil"/>
              <w:left w:val="nil"/>
              <w:bottom w:val="nil"/>
              <w:right w:val="nil"/>
              <w:between w:val="nil"/>
            </w:pBdr>
            <w:tabs>
              <w:tab w:val="left" w:pos="960"/>
              <w:tab w:val="right" w:pos="8828"/>
            </w:tabs>
            <w:spacing w:before="120" w:line="240" w:lineRule="auto"/>
            <w:ind w:left="0" w:hanging="2"/>
            <w:rPr>
              <w:color w:val="000000"/>
            </w:rPr>
          </w:pPr>
          <w:hyperlink w:anchor="_heading=h.17dp8vu">
            <w:r w:rsidR="000E3140">
              <w:rPr>
                <w:b/>
                <w:color w:val="0563C1"/>
                <w:sz w:val="22"/>
                <w:szCs w:val="22"/>
                <w:u w:val="single"/>
              </w:rPr>
              <w:t>7.3</w:t>
            </w:r>
          </w:hyperlink>
          <w:hyperlink w:anchor="_heading=h.17dp8vu">
            <w:r w:rsidR="000E3140">
              <w:rPr>
                <w:color w:val="000000"/>
              </w:rPr>
              <w:tab/>
            </w:r>
          </w:hyperlink>
          <w:r w:rsidR="000E3140">
            <w:fldChar w:fldCharType="begin"/>
          </w:r>
          <w:r w:rsidR="000E3140">
            <w:instrText xml:space="preserve"> PAGEREF _heading=h.17dp8vu \h </w:instrText>
          </w:r>
          <w:r w:rsidR="000E3140">
            <w:fldChar w:fldCharType="separate"/>
          </w:r>
          <w:r w:rsidR="000E3140">
            <w:rPr>
              <w:b/>
              <w:color w:val="0563C1"/>
              <w:sz w:val="22"/>
              <w:szCs w:val="22"/>
              <w:u w:val="single"/>
            </w:rPr>
            <w:t>Postulación</w:t>
          </w:r>
          <w:r w:rsidR="000E3140">
            <w:rPr>
              <w:b/>
              <w:color w:val="000000"/>
              <w:sz w:val="22"/>
              <w:szCs w:val="22"/>
            </w:rPr>
            <w:tab/>
            <w:t>8</w:t>
          </w:r>
          <w:r w:rsidR="000E3140">
            <w:fldChar w:fldCharType="end"/>
          </w:r>
        </w:p>
        <w:p w14:paraId="44E08179" w14:textId="77777777" w:rsidR="0057647C" w:rsidRDefault="00E70A5B">
          <w:pPr>
            <w:pBdr>
              <w:top w:val="nil"/>
              <w:left w:val="nil"/>
              <w:bottom w:val="nil"/>
              <w:right w:val="nil"/>
              <w:between w:val="nil"/>
            </w:pBdr>
            <w:tabs>
              <w:tab w:val="left" w:pos="960"/>
              <w:tab w:val="right" w:pos="8828"/>
            </w:tabs>
            <w:spacing w:before="120" w:line="240" w:lineRule="auto"/>
            <w:ind w:left="0" w:hanging="2"/>
            <w:rPr>
              <w:color w:val="000000"/>
            </w:rPr>
          </w:pPr>
          <w:hyperlink w:anchor="_heading=h.3rdcrjn">
            <w:r w:rsidR="000E3140">
              <w:rPr>
                <w:b/>
                <w:color w:val="0563C1"/>
                <w:sz w:val="22"/>
                <w:szCs w:val="22"/>
                <w:u w:val="single"/>
              </w:rPr>
              <w:t>7.4</w:t>
            </w:r>
          </w:hyperlink>
          <w:hyperlink w:anchor="_heading=h.3rdcrjn">
            <w:r w:rsidR="000E3140">
              <w:rPr>
                <w:color w:val="000000"/>
              </w:rPr>
              <w:tab/>
            </w:r>
          </w:hyperlink>
          <w:r w:rsidR="000E3140">
            <w:fldChar w:fldCharType="begin"/>
          </w:r>
          <w:r w:rsidR="000E3140">
            <w:instrText xml:space="preserve"> PAGEREF _heading=h.3rdcrjn \h </w:instrText>
          </w:r>
          <w:r w:rsidR="000E3140">
            <w:fldChar w:fldCharType="separate"/>
          </w:r>
          <w:r w:rsidR="000E3140">
            <w:rPr>
              <w:b/>
              <w:color w:val="0563C1"/>
              <w:sz w:val="22"/>
              <w:szCs w:val="22"/>
              <w:u w:val="single"/>
            </w:rPr>
            <w:t>Verificación de requisitos mínimos y evaluación de postulados.</w:t>
          </w:r>
          <w:r w:rsidR="000E3140">
            <w:rPr>
              <w:b/>
              <w:color w:val="000000"/>
              <w:sz w:val="22"/>
              <w:szCs w:val="22"/>
            </w:rPr>
            <w:tab/>
            <w:t>10</w:t>
          </w:r>
          <w:r w:rsidR="000E3140">
            <w:fldChar w:fldCharType="end"/>
          </w:r>
        </w:p>
        <w:p w14:paraId="73D3D0B3" w14:textId="77777777" w:rsidR="0057647C" w:rsidRDefault="00E70A5B">
          <w:pPr>
            <w:pBdr>
              <w:top w:val="nil"/>
              <w:left w:val="nil"/>
              <w:bottom w:val="nil"/>
              <w:right w:val="nil"/>
              <w:between w:val="nil"/>
            </w:pBdr>
            <w:tabs>
              <w:tab w:val="left" w:pos="960"/>
              <w:tab w:val="right" w:pos="8828"/>
            </w:tabs>
            <w:spacing w:before="120" w:line="240" w:lineRule="auto"/>
            <w:ind w:left="0" w:hanging="2"/>
            <w:rPr>
              <w:color w:val="000000"/>
            </w:rPr>
          </w:pPr>
          <w:hyperlink w:anchor="_heading=h.26in1rg">
            <w:r w:rsidR="000E3140">
              <w:rPr>
                <w:b/>
                <w:color w:val="0563C1"/>
                <w:sz w:val="22"/>
                <w:szCs w:val="22"/>
                <w:u w:val="single"/>
              </w:rPr>
              <w:t>7.5</w:t>
            </w:r>
          </w:hyperlink>
          <w:hyperlink w:anchor="_heading=h.26in1rg">
            <w:r w:rsidR="000E3140">
              <w:rPr>
                <w:color w:val="000000"/>
              </w:rPr>
              <w:tab/>
            </w:r>
          </w:hyperlink>
          <w:r w:rsidR="000E3140">
            <w:fldChar w:fldCharType="begin"/>
          </w:r>
          <w:r w:rsidR="000E3140">
            <w:instrText xml:space="preserve"> PAGEREF _heading=h.26in1rg \h </w:instrText>
          </w:r>
          <w:r w:rsidR="000E3140">
            <w:fldChar w:fldCharType="separate"/>
          </w:r>
          <w:r w:rsidR="000E3140">
            <w:rPr>
              <w:b/>
              <w:color w:val="0563C1"/>
              <w:sz w:val="22"/>
              <w:szCs w:val="22"/>
              <w:u w:val="single"/>
            </w:rPr>
            <w:t>Criterios de evaluación de postulados</w:t>
          </w:r>
          <w:r w:rsidR="000E3140">
            <w:rPr>
              <w:b/>
              <w:color w:val="000000"/>
              <w:sz w:val="22"/>
              <w:szCs w:val="22"/>
            </w:rPr>
            <w:tab/>
            <w:t>10</w:t>
          </w:r>
          <w:r w:rsidR="000E3140">
            <w:fldChar w:fldCharType="end"/>
          </w:r>
        </w:p>
        <w:p w14:paraId="1FFA69C0" w14:textId="77777777" w:rsidR="0057647C" w:rsidRDefault="00E70A5B">
          <w:pPr>
            <w:pBdr>
              <w:top w:val="nil"/>
              <w:left w:val="nil"/>
              <w:bottom w:val="nil"/>
              <w:right w:val="nil"/>
              <w:between w:val="nil"/>
            </w:pBdr>
            <w:tabs>
              <w:tab w:val="left" w:pos="960"/>
              <w:tab w:val="right" w:pos="8828"/>
            </w:tabs>
            <w:spacing w:before="120" w:line="240" w:lineRule="auto"/>
            <w:ind w:left="0" w:hanging="2"/>
            <w:rPr>
              <w:color w:val="000000"/>
            </w:rPr>
          </w:pPr>
          <w:hyperlink w:anchor="_heading=h.lnxbz9">
            <w:r w:rsidR="000E3140">
              <w:rPr>
                <w:b/>
                <w:color w:val="0563C1"/>
                <w:sz w:val="22"/>
                <w:szCs w:val="22"/>
                <w:u w:val="single"/>
              </w:rPr>
              <w:t xml:space="preserve">7.6 </w:t>
            </w:r>
          </w:hyperlink>
          <w:hyperlink w:anchor="_heading=h.lnxbz9">
            <w:r w:rsidR="000E3140">
              <w:rPr>
                <w:color w:val="000000"/>
              </w:rPr>
              <w:tab/>
            </w:r>
          </w:hyperlink>
          <w:r w:rsidR="000E3140">
            <w:fldChar w:fldCharType="begin"/>
          </w:r>
          <w:r w:rsidR="000E3140">
            <w:instrText xml:space="preserve"> PAGEREF _heading=h.lnxbz9 \h </w:instrText>
          </w:r>
          <w:r w:rsidR="000E3140">
            <w:fldChar w:fldCharType="separate"/>
          </w:r>
          <w:r w:rsidR="000E3140">
            <w:rPr>
              <w:b/>
              <w:color w:val="0563C1"/>
              <w:sz w:val="22"/>
              <w:szCs w:val="22"/>
              <w:u w:val="single"/>
            </w:rPr>
            <w:t>Criterios de desempate</w:t>
          </w:r>
          <w:r w:rsidR="000E3140">
            <w:rPr>
              <w:b/>
              <w:color w:val="000000"/>
              <w:sz w:val="22"/>
              <w:szCs w:val="22"/>
            </w:rPr>
            <w:tab/>
            <w:t>13</w:t>
          </w:r>
          <w:r w:rsidR="000E3140">
            <w:fldChar w:fldCharType="end"/>
          </w:r>
        </w:p>
        <w:bookmarkStart w:id="0" w:name="_heading=h.gjdgxs" w:colFirst="0" w:colLast="0"/>
        <w:bookmarkEnd w:id="0"/>
        <w:p w14:paraId="64B7B501" w14:textId="77777777" w:rsidR="0057647C" w:rsidRDefault="000E3140">
          <w:pPr>
            <w:pBdr>
              <w:top w:val="nil"/>
              <w:left w:val="nil"/>
              <w:bottom w:val="nil"/>
              <w:right w:val="nil"/>
              <w:between w:val="nil"/>
            </w:pBdr>
            <w:tabs>
              <w:tab w:val="left" w:pos="960"/>
              <w:tab w:val="right" w:pos="8828"/>
            </w:tabs>
            <w:spacing w:before="120" w:line="240" w:lineRule="auto"/>
            <w:ind w:left="0" w:hanging="2"/>
            <w:rPr>
              <w:color w:val="000000"/>
            </w:rPr>
          </w:pPr>
          <w:r>
            <w:fldChar w:fldCharType="begin"/>
          </w:r>
          <w:r>
            <w:instrText xml:space="preserve"> HYPERLINK \l "_heading=h.35nkun2" \h </w:instrText>
          </w:r>
          <w:r>
            <w:fldChar w:fldCharType="separate"/>
          </w:r>
          <w:r>
            <w:rPr>
              <w:b/>
              <w:color w:val="0563C1"/>
              <w:sz w:val="22"/>
              <w:szCs w:val="22"/>
              <w:u w:val="single"/>
            </w:rPr>
            <w:t>7.7</w:t>
          </w:r>
          <w:r>
            <w:rPr>
              <w:b/>
              <w:color w:val="0563C1"/>
              <w:sz w:val="22"/>
              <w:szCs w:val="22"/>
              <w:u w:val="single"/>
            </w:rPr>
            <w:fldChar w:fldCharType="end"/>
          </w:r>
          <w:hyperlink w:anchor="_heading=h.35nkun2">
            <w:r>
              <w:rPr>
                <w:color w:val="000000"/>
              </w:rPr>
              <w:tab/>
            </w:r>
          </w:hyperlink>
          <w:r>
            <w:fldChar w:fldCharType="begin"/>
          </w:r>
          <w:r>
            <w:instrText xml:space="preserve"> PAGEREF _heading=h.35nkun2 \h </w:instrText>
          </w:r>
          <w:r>
            <w:fldChar w:fldCharType="separate"/>
          </w:r>
          <w:r>
            <w:rPr>
              <w:b/>
              <w:color w:val="0563C1"/>
              <w:sz w:val="22"/>
              <w:szCs w:val="22"/>
              <w:u w:val="single"/>
            </w:rPr>
            <w:t>Causales de exclusión del proceso de selección</w:t>
          </w:r>
          <w:r>
            <w:rPr>
              <w:b/>
              <w:color w:val="000000"/>
              <w:sz w:val="22"/>
              <w:szCs w:val="22"/>
            </w:rPr>
            <w:tab/>
            <w:t>13</w:t>
          </w:r>
          <w:r>
            <w:fldChar w:fldCharType="end"/>
          </w:r>
        </w:p>
        <w:p w14:paraId="76A7C16D"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1ksv4uv">
            <w:r w:rsidR="000E3140">
              <w:rPr>
                <w:b/>
                <w:i/>
                <w:color w:val="0563C1"/>
                <w:u w:val="single"/>
              </w:rPr>
              <w:t>8</w:t>
            </w:r>
          </w:hyperlink>
          <w:hyperlink w:anchor="_heading=h.1ksv4uv">
            <w:r w:rsidR="000E3140">
              <w:rPr>
                <w:color w:val="000000"/>
              </w:rPr>
              <w:tab/>
            </w:r>
          </w:hyperlink>
          <w:r w:rsidR="000E3140">
            <w:fldChar w:fldCharType="begin"/>
          </w:r>
          <w:r w:rsidR="000E3140">
            <w:instrText xml:space="preserve"> PAGEREF _heading=h.1ksv4uv \h </w:instrText>
          </w:r>
          <w:r w:rsidR="000E3140">
            <w:fldChar w:fldCharType="separate"/>
          </w:r>
          <w:r w:rsidR="000E3140">
            <w:rPr>
              <w:b/>
              <w:i/>
              <w:color w:val="0563C1"/>
              <w:u w:val="single"/>
            </w:rPr>
            <w:t>Metodología del acompañamiento.</w:t>
          </w:r>
          <w:r w:rsidR="000E3140">
            <w:rPr>
              <w:b/>
              <w:i/>
              <w:color w:val="000000"/>
            </w:rPr>
            <w:tab/>
            <w:t>13</w:t>
          </w:r>
          <w:r w:rsidR="000E3140">
            <w:fldChar w:fldCharType="end"/>
          </w:r>
        </w:p>
        <w:p w14:paraId="1CB4592D" w14:textId="77777777" w:rsidR="0057647C" w:rsidRDefault="00E70A5B">
          <w:pPr>
            <w:pBdr>
              <w:top w:val="nil"/>
              <w:left w:val="nil"/>
              <w:bottom w:val="nil"/>
              <w:right w:val="nil"/>
              <w:between w:val="nil"/>
            </w:pBdr>
            <w:tabs>
              <w:tab w:val="left" w:pos="480"/>
              <w:tab w:val="right" w:pos="8828"/>
            </w:tabs>
            <w:spacing w:before="120" w:line="240" w:lineRule="auto"/>
            <w:ind w:left="0" w:hanging="2"/>
            <w:rPr>
              <w:color w:val="000000"/>
            </w:rPr>
          </w:pPr>
          <w:hyperlink w:anchor="_heading=h.44sinio">
            <w:r w:rsidR="000E3140">
              <w:rPr>
                <w:b/>
                <w:i/>
                <w:color w:val="0563C1"/>
                <w:u w:val="single"/>
              </w:rPr>
              <w:t>9</w:t>
            </w:r>
          </w:hyperlink>
          <w:hyperlink w:anchor="_heading=h.44sinio">
            <w:r w:rsidR="000E3140">
              <w:rPr>
                <w:color w:val="000000"/>
              </w:rPr>
              <w:tab/>
            </w:r>
          </w:hyperlink>
          <w:r w:rsidR="000E3140">
            <w:fldChar w:fldCharType="begin"/>
          </w:r>
          <w:r w:rsidR="000E3140">
            <w:instrText xml:space="preserve"> PAGEREF _heading=h.44sinio \h </w:instrText>
          </w:r>
          <w:r w:rsidR="000E3140">
            <w:fldChar w:fldCharType="separate"/>
          </w:r>
          <w:r w:rsidR="000E3140">
            <w:rPr>
              <w:b/>
              <w:i/>
              <w:color w:val="0563C1"/>
              <w:u w:val="single"/>
            </w:rPr>
            <w:t>Fases del programa</w:t>
          </w:r>
          <w:r w:rsidR="000E3140">
            <w:rPr>
              <w:b/>
              <w:i/>
              <w:color w:val="000000"/>
            </w:rPr>
            <w:tab/>
            <w:t>15</w:t>
          </w:r>
          <w:r w:rsidR="000E3140">
            <w:fldChar w:fldCharType="end"/>
          </w:r>
        </w:p>
        <w:p w14:paraId="4DCDE073"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2jxsxqh">
            <w:r w:rsidR="000E3140">
              <w:rPr>
                <w:b/>
                <w:color w:val="0563C1"/>
                <w:sz w:val="22"/>
                <w:szCs w:val="22"/>
                <w:u w:val="single"/>
              </w:rPr>
              <w:t>9.1 Diagnostico y análisis estratégico</w:t>
            </w:r>
          </w:hyperlink>
          <w:hyperlink w:anchor="_heading=h.2jxsxqh">
            <w:r w:rsidR="000E3140">
              <w:rPr>
                <w:b/>
                <w:color w:val="000000"/>
                <w:sz w:val="22"/>
                <w:szCs w:val="22"/>
              </w:rPr>
              <w:tab/>
              <w:t>16</w:t>
            </w:r>
          </w:hyperlink>
        </w:p>
        <w:p w14:paraId="6E287218"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z337ya">
            <w:r w:rsidR="000E3140">
              <w:rPr>
                <w:b/>
                <w:color w:val="0563C1"/>
                <w:sz w:val="22"/>
                <w:szCs w:val="22"/>
                <w:u w:val="single"/>
              </w:rPr>
              <w:t>9.2 Transferencia de conocimiento</w:t>
            </w:r>
          </w:hyperlink>
          <w:hyperlink w:anchor="_heading=h.z337ya">
            <w:r w:rsidR="000E3140">
              <w:rPr>
                <w:b/>
                <w:color w:val="000000"/>
                <w:sz w:val="22"/>
                <w:szCs w:val="22"/>
              </w:rPr>
              <w:tab/>
              <w:t>16</w:t>
            </w:r>
          </w:hyperlink>
        </w:p>
        <w:p w14:paraId="20ADE627"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3j2qqm3">
            <w:r w:rsidR="000E3140">
              <w:rPr>
                <w:b/>
                <w:color w:val="0563C1"/>
                <w:sz w:val="22"/>
                <w:szCs w:val="22"/>
                <w:u w:val="single"/>
              </w:rPr>
              <w:t>9.3 Visibilización, promoción y comercialización.</w:t>
            </w:r>
          </w:hyperlink>
          <w:hyperlink w:anchor="_heading=h.3j2qqm3">
            <w:r w:rsidR="000E3140">
              <w:rPr>
                <w:b/>
                <w:color w:val="000000"/>
                <w:sz w:val="22"/>
                <w:szCs w:val="22"/>
              </w:rPr>
              <w:tab/>
              <w:t>16</w:t>
            </w:r>
          </w:hyperlink>
        </w:p>
        <w:p w14:paraId="4A631B24"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1y810tw">
            <w:r w:rsidR="000E3140">
              <w:rPr>
                <w:b/>
                <w:color w:val="0563C1"/>
                <w:sz w:val="22"/>
                <w:szCs w:val="22"/>
                <w:u w:val="single"/>
              </w:rPr>
              <w:t>9.4 Acompañamiento personalizado</w:t>
            </w:r>
          </w:hyperlink>
          <w:hyperlink w:anchor="_heading=h.1y810tw">
            <w:r w:rsidR="000E3140">
              <w:rPr>
                <w:b/>
                <w:color w:val="000000"/>
                <w:sz w:val="22"/>
                <w:szCs w:val="22"/>
              </w:rPr>
              <w:tab/>
              <w:t>17</w:t>
            </w:r>
          </w:hyperlink>
        </w:p>
        <w:p w14:paraId="57151E07"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4i7ojhp">
            <w:r w:rsidR="000E3140">
              <w:rPr>
                <w:b/>
                <w:color w:val="0563C1"/>
                <w:sz w:val="22"/>
                <w:szCs w:val="22"/>
                <w:u w:val="single"/>
              </w:rPr>
              <w:t>9.5 Presentación y evaluación de PITCH</w:t>
            </w:r>
          </w:hyperlink>
          <w:hyperlink w:anchor="_heading=h.4i7ojhp">
            <w:r w:rsidR="000E3140">
              <w:rPr>
                <w:b/>
                <w:color w:val="000000"/>
                <w:sz w:val="22"/>
                <w:szCs w:val="22"/>
              </w:rPr>
              <w:tab/>
              <w:t>17</w:t>
            </w:r>
          </w:hyperlink>
        </w:p>
        <w:p w14:paraId="602DC63C"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2xcytpi">
            <w:r w:rsidR="000E3140">
              <w:rPr>
                <w:b/>
                <w:color w:val="0563C1"/>
                <w:sz w:val="22"/>
                <w:szCs w:val="22"/>
                <w:u w:val="single"/>
              </w:rPr>
              <w:t>9.6 Beneficio en especie</w:t>
            </w:r>
          </w:hyperlink>
          <w:hyperlink w:anchor="_heading=h.2xcytpi">
            <w:r w:rsidR="000E3140">
              <w:rPr>
                <w:b/>
                <w:color w:val="000000"/>
                <w:sz w:val="22"/>
                <w:szCs w:val="22"/>
              </w:rPr>
              <w:tab/>
              <w:t>18</w:t>
            </w:r>
          </w:hyperlink>
        </w:p>
        <w:p w14:paraId="571AE7E1"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1ci93xb">
            <w:r w:rsidR="000E3140">
              <w:rPr>
                <w:b/>
                <w:color w:val="0563C1"/>
                <w:sz w:val="22"/>
                <w:szCs w:val="22"/>
                <w:u w:val="single"/>
              </w:rPr>
              <w:t>9.5.5 Causales de perdida de incentivos</w:t>
            </w:r>
          </w:hyperlink>
          <w:hyperlink w:anchor="_heading=h.1ci93xb">
            <w:r w:rsidR="000E3140">
              <w:rPr>
                <w:b/>
                <w:color w:val="000000"/>
                <w:sz w:val="22"/>
                <w:szCs w:val="22"/>
              </w:rPr>
              <w:tab/>
              <w:t>19</w:t>
            </w:r>
          </w:hyperlink>
        </w:p>
        <w:p w14:paraId="3E3E74C9" w14:textId="77777777" w:rsidR="0057647C" w:rsidRDefault="00E70A5B">
          <w:pPr>
            <w:pBdr>
              <w:top w:val="nil"/>
              <w:left w:val="nil"/>
              <w:bottom w:val="nil"/>
              <w:right w:val="nil"/>
              <w:between w:val="nil"/>
            </w:pBdr>
            <w:tabs>
              <w:tab w:val="right" w:pos="8828"/>
            </w:tabs>
            <w:spacing w:before="120" w:line="240" w:lineRule="auto"/>
            <w:ind w:left="0" w:hanging="2"/>
            <w:rPr>
              <w:color w:val="000000"/>
            </w:rPr>
          </w:pPr>
          <w:hyperlink w:anchor="_heading=h.3whwml4">
            <w:r w:rsidR="000E3140">
              <w:rPr>
                <w:b/>
                <w:color w:val="0563C1"/>
                <w:sz w:val="22"/>
                <w:szCs w:val="22"/>
                <w:u w:val="single"/>
              </w:rPr>
              <w:t>9.6 Cierre del programa</w:t>
            </w:r>
          </w:hyperlink>
          <w:hyperlink w:anchor="_heading=h.3whwml4">
            <w:r w:rsidR="000E3140">
              <w:rPr>
                <w:b/>
                <w:color w:val="000000"/>
                <w:sz w:val="22"/>
                <w:szCs w:val="22"/>
              </w:rPr>
              <w:tab/>
              <w:t>19</w:t>
            </w:r>
          </w:hyperlink>
        </w:p>
        <w:p w14:paraId="7D1318E2" w14:textId="77777777" w:rsidR="0057647C" w:rsidRDefault="00E70A5B">
          <w:pPr>
            <w:pBdr>
              <w:top w:val="nil"/>
              <w:left w:val="nil"/>
              <w:bottom w:val="nil"/>
              <w:right w:val="nil"/>
              <w:between w:val="nil"/>
            </w:pBdr>
            <w:tabs>
              <w:tab w:val="left" w:pos="720"/>
              <w:tab w:val="right" w:pos="8828"/>
            </w:tabs>
            <w:spacing w:before="120" w:line="240" w:lineRule="auto"/>
            <w:ind w:left="0" w:hanging="2"/>
            <w:rPr>
              <w:color w:val="000000"/>
            </w:rPr>
          </w:pPr>
          <w:hyperlink w:anchor="_heading=h.2bn6wsx">
            <w:r w:rsidR="000E3140">
              <w:rPr>
                <w:b/>
                <w:i/>
                <w:color w:val="0563C1"/>
                <w:u w:val="single"/>
              </w:rPr>
              <w:t>10</w:t>
            </w:r>
          </w:hyperlink>
          <w:hyperlink w:anchor="_heading=h.2bn6wsx">
            <w:r w:rsidR="000E3140">
              <w:rPr>
                <w:color w:val="000000"/>
              </w:rPr>
              <w:tab/>
            </w:r>
          </w:hyperlink>
          <w:r w:rsidR="000E3140">
            <w:fldChar w:fldCharType="begin"/>
          </w:r>
          <w:r w:rsidR="000E3140">
            <w:instrText xml:space="preserve"> PAGEREF _heading=h.2bn6wsx \h </w:instrText>
          </w:r>
          <w:r w:rsidR="000E3140">
            <w:fldChar w:fldCharType="separate"/>
          </w:r>
          <w:r w:rsidR="000E3140">
            <w:rPr>
              <w:b/>
              <w:i/>
              <w:color w:val="0563C1"/>
              <w:u w:val="single"/>
            </w:rPr>
            <w:t>Propiedad intelectual</w:t>
          </w:r>
          <w:r w:rsidR="000E3140">
            <w:rPr>
              <w:b/>
              <w:i/>
              <w:color w:val="000000"/>
            </w:rPr>
            <w:tab/>
            <w:t>20</w:t>
          </w:r>
          <w:r w:rsidR="000E3140">
            <w:fldChar w:fldCharType="end"/>
          </w:r>
        </w:p>
        <w:p w14:paraId="60AE9C72" w14:textId="77777777" w:rsidR="0057647C" w:rsidRDefault="00E70A5B">
          <w:pPr>
            <w:pBdr>
              <w:top w:val="nil"/>
              <w:left w:val="nil"/>
              <w:bottom w:val="nil"/>
              <w:right w:val="nil"/>
              <w:between w:val="nil"/>
            </w:pBdr>
            <w:tabs>
              <w:tab w:val="left" w:pos="720"/>
              <w:tab w:val="right" w:pos="8828"/>
            </w:tabs>
            <w:spacing w:before="120" w:line="240" w:lineRule="auto"/>
            <w:ind w:left="0" w:hanging="2"/>
            <w:rPr>
              <w:color w:val="000000"/>
            </w:rPr>
          </w:pPr>
          <w:hyperlink w:anchor="_heading=h.qsh70q">
            <w:r w:rsidR="000E3140">
              <w:rPr>
                <w:b/>
                <w:i/>
                <w:color w:val="0563C1"/>
                <w:u w:val="single"/>
              </w:rPr>
              <w:t>11</w:t>
            </w:r>
          </w:hyperlink>
          <w:hyperlink w:anchor="_heading=h.qsh70q">
            <w:r w:rsidR="000E3140">
              <w:rPr>
                <w:color w:val="000000"/>
              </w:rPr>
              <w:tab/>
            </w:r>
          </w:hyperlink>
          <w:r w:rsidR="000E3140">
            <w:fldChar w:fldCharType="begin"/>
          </w:r>
          <w:r w:rsidR="000E3140">
            <w:instrText xml:space="preserve"> PAGEREF _heading=h.qsh70q \h </w:instrText>
          </w:r>
          <w:r w:rsidR="000E3140">
            <w:fldChar w:fldCharType="separate"/>
          </w:r>
          <w:r w:rsidR="000E3140">
            <w:rPr>
              <w:b/>
              <w:i/>
              <w:color w:val="0563C1"/>
              <w:u w:val="single"/>
            </w:rPr>
            <w:t>Tratamiento de datos</w:t>
          </w:r>
          <w:r w:rsidR="000E3140">
            <w:rPr>
              <w:b/>
              <w:i/>
              <w:color w:val="000000"/>
            </w:rPr>
            <w:tab/>
            <w:t>20</w:t>
          </w:r>
          <w:r w:rsidR="000E3140">
            <w:fldChar w:fldCharType="end"/>
          </w:r>
        </w:p>
        <w:p w14:paraId="25B4B57B" w14:textId="77777777" w:rsidR="0057647C" w:rsidRDefault="00E70A5B">
          <w:pPr>
            <w:pBdr>
              <w:top w:val="nil"/>
              <w:left w:val="nil"/>
              <w:bottom w:val="nil"/>
              <w:right w:val="nil"/>
              <w:between w:val="nil"/>
            </w:pBdr>
            <w:tabs>
              <w:tab w:val="left" w:pos="720"/>
              <w:tab w:val="right" w:pos="8828"/>
            </w:tabs>
            <w:spacing w:before="120" w:line="240" w:lineRule="auto"/>
            <w:ind w:left="0" w:hanging="2"/>
            <w:rPr>
              <w:color w:val="000000"/>
            </w:rPr>
          </w:pPr>
          <w:hyperlink w:anchor="_heading=h.3as4poj">
            <w:r w:rsidR="000E3140">
              <w:rPr>
                <w:b/>
                <w:i/>
                <w:color w:val="0563C1"/>
                <w:u w:val="single"/>
              </w:rPr>
              <w:t>12</w:t>
            </w:r>
          </w:hyperlink>
          <w:hyperlink w:anchor="_heading=h.3as4poj">
            <w:r w:rsidR="000E3140">
              <w:rPr>
                <w:color w:val="000000"/>
              </w:rPr>
              <w:tab/>
            </w:r>
          </w:hyperlink>
          <w:r w:rsidR="000E3140">
            <w:fldChar w:fldCharType="begin"/>
          </w:r>
          <w:r w:rsidR="000E3140">
            <w:instrText xml:space="preserve"> PAGEREF _heading=h.3as4poj \h </w:instrText>
          </w:r>
          <w:r w:rsidR="000E3140">
            <w:fldChar w:fldCharType="separate"/>
          </w:r>
          <w:r w:rsidR="000E3140">
            <w:rPr>
              <w:b/>
              <w:i/>
              <w:color w:val="0563C1"/>
              <w:u w:val="single"/>
            </w:rPr>
            <w:t>Anexos</w:t>
          </w:r>
          <w:r w:rsidR="000E3140">
            <w:rPr>
              <w:b/>
              <w:i/>
              <w:color w:val="000000"/>
            </w:rPr>
            <w:tab/>
            <w:t>21</w:t>
          </w:r>
          <w:r w:rsidR="000E3140">
            <w:fldChar w:fldCharType="end"/>
          </w:r>
          <w:r w:rsidR="000E3140">
            <w:fldChar w:fldCharType="end"/>
          </w:r>
        </w:p>
      </w:sdtContent>
    </w:sdt>
    <w:p w14:paraId="20A2F106" w14:textId="77777777" w:rsidR="0057647C" w:rsidRDefault="0057647C">
      <w:pPr>
        <w:ind w:left="0" w:hanging="2"/>
      </w:pPr>
    </w:p>
    <w:p w14:paraId="260535A5" w14:textId="77777777" w:rsidR="0057647C" w:rsidRDefault="0057647C">
      <w:pPr>
        <w:ind w:left="1" w:hanging="3"/>
        <w:rPr>
          <w:sz w:val="32"/>
          <w:szCs w:val="32"/>
        </w:rPr>
      </w:pPr>
    </w:p>
    <w:p w14:paraId="30E7B2D7" w14:textId="77777777" w:rsidR="0057647C" w:rsidRDefault="000E3140">
      <w:pPr>
        <w:ind w:left="1" w:hanging="3"/>
        <w:jc w:val="center"/>
        <w:rPr>
          <w:sz w:val="32"/>
          <w:szCs w:val="32"/>
        </w:rPr>
      </w:pPr>
      <w:r>
        <w:rPr>
          <w:b/>
          <w:sz w:val="32"/>
          <w:szCs w:val="32"/>
        </w:rPr>
        <w:t>Términos de referencia Programa Moda al Barrio</w:t>
      </w:r>
    </w:p>
    <w:p w14:paraId="43C4A8EA" w14:textId="77777777" w:rsidR="0057647C" w:rsidRDefault="0057647C">
      <w:pPr>
        <w:ind w:left="1" w:hanging="3"/>
        <w:jc w:val="center"/>
        <w:rPr>
          <w:sz w:val="32"/>
          <w:szCs w:val="32"/>
        </w:rPr>
      </w:pPr>
      <w:bookmarkStart w:id="1" w:name="_heading=h.30j0zll" w:colFirst="0" w:colLast="0"/>
      <w:bookmarkEnd w:id="1"/>
    </w:p>
    <w:p w14:paraId="6A90E56F" w14:textId="77777777" w:rsidR="0057647C" w:rsidRDefault="000E3140">
      <w:pPr>
        <w:numPr>
          <w:ilvl w:val="0"/>
          <w:numId w:val="12"/>
        </w:numPr>
        <w:pBdr>
          <w:top w:val="nil"/>
          <w:left w:val="nil"/>
          <w:bottom w:val="nil"/>
          <w:right w:val="nil"/>
          <w:between w:val="nil"/>
        </w:pBdr>
        <w:spacing w:line="240" w:lineRule="auto"/>
        <w:ind w:left="1" w:hanging="3"/>
        <w:rPr>
          <w:color w:val="000000"/>
          <w:sz w:val="32"/>
          <w:szCs w:val="32"/>
        </w:rPr>
      </w:pPr>
      <w:r>
        <w:rPr>
          <w:b/>
          <w:color w:val="000000"/>
          <w:sz w:val="32"/>
          <w:szCs w:val="32"/>
        </w:rPr>
        <w:t>Objeto del programa</w:t>
      </w:r>
    </w:p>
    <w:p w14:paraId="53BEB7A7" w14:textId="77777777" w:rsidR="0057647C" w:rsidRDefault="0057647C">
      <w:pPr>
        <w:pBdr>
          <w:top w:val="nil"/>
          <w:left w:val="nil"/>
          <w:bottom w:val="nil"/>
          <w:right w:val="nil"/>
          <w:between w:val="nil"/>
        </w:pBdr>
        <w:spacing w:line="240" w:lineRule="auto"/>
        <w:ind w:left="1" w:hanging="3"/>
        <w:rPr>
          <w:color w:val="000000"/>
          <w:sz w:val="32"/>
          <w:szCs w:val="32"/>
        </w:rPr>
      </w:pPr>
    </w:p>
    <w:p w14:paraId="569863D3" w14:textId="77777777" w:rsidR="0057647C" w:rsidRDefault="000E3140" w:rsidP="000E3140">
      <w:pPr>
        <w:pBdr>
          <w:top w:val="nil"/>
          <w:left w:val="nil"/>
          <w:bottom w:val="nil"/>
          <w:right w:val="nil"/>
          <w:between w:val="nil"/>
        </w:pBdr>
        <w:spacing w:line="240" w:lineRule="auto"/>
        <w:ind w:left="0" w:hanging="2"/>
        <w:jc w:val="both"/>
        <w:rPr>
          <w:color w:val="000000"/>
        </w:rPr>
      </w:pPr>
      <w:r>
        <w:rPr>
          <w:color w:val="000000"/>
        </w:rPr>
        <w:t>El objeto del programa es fortalecer la vocación textilera de la ciudad a través de la transferencia de conocimiento a emprendimientos y empresas</w:t>
      </w:r>
      <w:r w:rsidR="00945CC4">
        <w:rPr>
          <w:color w:val="000000"/>
        </w:rPr>
        <w:t xml:space="preserve"> del sector</w:t>
      </w:r>
      <w:r>
        <w:rPr>
          <w:color w:val="000000"/>
        </w:rPr>
        <w:t>.</w:t>
      </w:r>
    </w:p>
    <w:p w14:paraId="2F3A6D8B" w14:textId="77777777" w:rsidR="0057647C" w:rsidRDefault="0057647C">
      <w:pPr>
        <w:pBdr>
          <w:top w:val="nil"/>
          <w:left w:val="nil"/>
          <w:bottom w:val="nil"/>
          <w:right w:val="nil"/>
          <w:between w:val="nil"/>
        </w:pBdr>
        <w:spacing w:line="240" w:lineRule="auto"/>
        <w:ind w:left="0" w:hanging="2"/>
        <w:rPr>
          <w:color w:val="000000"/>
        </w:rPr>
      </w:pPr>
      <w:bookmarkStart w:id="2" w:name="_heading=h.1fob9te" w:colFirst="0" w:colLast="0"/>
      <w:bookmarkEnd w:id="2"/>
    </w:p>
    <w:p w14:paraId="6F8949CE" w14:textId="77777777" w:rsidR="0057647C" w:rsidRDefault="000E3140">
      <w:pPr>
        <w:numPr>
          <w:ilvl w:val="0"/>
          <w:numId w:val="12"/>
        </w:numPr>
        <w:pBdr>
          <w:top w:val="nil"/>
          <w:left w:val="nil"/>
          <w:bottom w:val="nil"/>
          <w:right w:val="nil"/>
          <w:between w:val="nil"/>
        </w:pBdr>
        <w:spacing w:line="240" w:lineRule="auto"/>
        <w:ind w:left="1" w:hanging="3"/>
        <w:rPr>
          <w:color w:val="000000"/>
          <w:sz w:val="32"/>
          <w:szCs w:val="32"/>
        </w:rPr>
      </w:pPr>
      <w:r>
        <w:rPr>
          <w:b/>
          <w:color w:val="000000"/>
          <w:sz w:val="32"/>
          <w:szCs w:val="32"/>
        </w:rPr>
        <w:t>Objetivo y alcance del programa</w:t>
      </w:r>
    </w:p>
    <w:p w14:paraId="00E15BA7" w14:textId="77777777" w:rsidR="0057647C" w:rsidRDefault="0057647C">
      <w:pPr>
        <w:pBdr>
          <w:top w:val="nil"/>
          <w:left w:val="nil"/>
          <w:bottom w:val="nil"/>
          <w:right w:val="nil"/>
          <w:between w:val="nil"/>
        </w:pBdr>
        <w:spacing w:line="240" w:lineRule="auto"/>
        <w:ind w:left="0" w:hanging="2"/>
        <w:rPr>
          <w:color w:val="000000"/>
        </w:rPr>
      </w:pPr>
    </w:p>
    <w:p w14:paraId="6085B3DD" w14:textId="77777777" w:rsidR="00945CC4" w:rsidRPr="002F4D20" w:rsidRDefault="00945CC4" w:rsidP="00945CC4">
      <w:pPr>
        <w:ind w:left="0" w:hanging="2"/>
        <w:jc w:val="both"/>
        <w:rPr>
          <w:color w:val="000000"/>
        </w:rPr>
      </w:pPr>
      <w:r w:rsidRPr="002F4D20">
        <w:rPr>
          <w:color w:val="000000"/>
        </w:rPr>
        <w:t>Fortalecer los emprendimientos como talleres de confección a través de la transferencia de conocimiento dados en acompañamientos intensivos colectivos vivenciales y personalizados, un diagnóstico inicial y final, y mapeo de espacios de relacionamiento y comercialización, buscando mejorar y desarrollar la vocación textilera de las diferentes comunas y corregimientos como estrategia de ciudad.</w:t>
      </w:r>
    </w:p>
    <w:p w14:paraId="045206D9" w14:textId="77777777" w:rsidR="00945CC4" w:rsidRPr="002F4D20" w:rsidRDefault="00945CC4" w:rsidP="00945CC4">
      <w:pPr>
        <w:ind w:left="0" w:hanging="2"/>
        <w:jc w:val="both"/>
        <w:rPr>
          <w:color w:val="000000"/>
        </w:rPr>
      </w:pPr>
    </w:p>
    <w:p w14:paraId="59DD5E70" w14:textId="77777777" w:rsidR="0057647C" w:rsidRPr="002F4D20" w:rsidRDefault="00945CC4" w:rsidP="002F4D20">
      <w:pPr>
        <w:ind w:left="0" w:hanging="2"/>
        <w:jc w:val="both"/>
        <w:rPr>
          <w:color w:val="000000"/>
        </w:rPr>
      </w:pPr>
      <w:r w:rsidRPr="002F4D20">
        <w:rPr>
          <w:color w:val="000000"/>
        </w:rPr>
        <w:t>Para dar cumplimiento, a lo mencionado anteriormente a lo largo de la ejecución del objeto contractual, es necesario realizar la selección de talleres de confección  con o sin marca propia, que cuenten con oportunidades de mejora, en busca de desarrollar habilidades personales y fortalecer capacidades empresariales de sector textil, por medio de actividades vivenciales que les permita generar soluciones a las situaciones de impacto en el día a día aplicando el uso de herramientas y metodologías agiles  las cuales se enfocan en el desarrollo de la ventaja competitiva en el mercado, identificación de valor agregado y diferencial, crecimiento y sostenibilidad de cada uno de sus talleres, esto solo se logra fomentando un pensamiento sistémico, aplicación de innovación y trabajo colaborativo.</w:t>
      </w:r>
      <w:r w:rsidR="000E3140">
        <w:rPr>
          <w:color w:val="000000"/>
        </w:rPr>
        <w:t xml:space="preserve"> De esta manera se empodera a los emprendedores de los barrios de Medellín en el rediseño de su producto o servicio, en el fortalecimiento de capacidades empresariales y habilidades personales, así mismo crear/plantear soluciones a retos del sector de manera que se promueva el desarrollo y fortalecimiento del mismo. Las transferencias de estas herramientas y metodologías ágiles se gestionan a través de las siguientes acciones:</w:t>
      </w:r>
    </w:p>
    <w:p w14:paraId="1C7CE3F4" w14:textId="77777777" w:rsidR="0057647C" w:rsidRDefault="0057647C">
      <w:pPr>
        <w:pBdr>
          <w:top w:val="nil"/>
          <w:left w:val="nil"/>
          <w:bottom w:val="nil"/>
          <w:right w:val="nil"/>
          <w:between w:val="nil"/>
        </w:pBdr>
        <w:spacing w:line="240" w:lineRule="auto"/>
        <w:ind w:left="0" w:hanging="2"/>
        <w:jc w:val="both"/>
        <w:rPr>
          <w:color w:val="000000"/>
        </w:rPr>
      </w:pPr>
    </w:p>
    <w:p w14:paraId="7E41C561" w14:textId="77777777" w:rsidR="0057647C" w:rsidRDefault="000E31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Convocatoria y diagnóstico de 55 talleres </w:t>
      </w:r>
      <w:r w:rsidR="002F4D20">
        <w:rPr>
          <w:color w:val="000000"/>
        </w:rPr>
        <w:t>de</w:t>
      </w:r>
      <w:r>
        <w:rPr>
          <w:color w:val="000000"/>
        </w:rPr>
        <w:t xml:space="preserve"> confección, especialmente que cuenten con línea propia de productos, servicios y/o diseños, de manera que se pueda identificar las oportunidades de mejora y fortalecimiento de capacidades de las mismas.</w:t>
      </w:r>
    </w:p>
    <w:p w14:paraId="3C3E0DDA" w14:textId="77777777" w:rsidR="0057647C" w:rsidRDefault="0057647C">
      <w:pPr>
        <w:pBdr>
          <w:top w:val="nil"/>
          <w:left w:val="nil"/>
          <w:bottom w:val="nil"/>
          <w:right w:val="nil"/>
          <w:between w:val="nil"/>
        </w:pBdr>
        <w:spacing w:line="240" w:lineRule="auto"/>
        <w:ind w:left="0" w:hanging="2"/>
        <w:jc w:val="both"/>
        <w:rPr>
          <w:color w:val="000000"/>
        </w:rPr>
      </w:pPr>
    </w:p>
    <w:p w14:paraId="33A64886" w14:textId="77777777" w:rsidR="0057647C" w:rsidRDefault="000E31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Implementación de una estrategia de entrenamiento vivencial bajo la metodología </w:t>
      </w:r>
      <w:r>
        <w:rPr>
          <w:b/>
          <w:color w:val="000000"/>
        </w:rPr>
        <w:t>Aprender Haciendo</w:t>
      </w:r>
      <w:r>
        <w:rPr>
          <w:color w:val="000000"/>
        </w:rPr>
        <w:t xml:space="preserve">, donde se le compartirá a emprendedores y empresarios, herramientas y habilidades que fomenten el crecimiento emocional e intelectual, el desarrollo personal y </w:t>
      </w:r>
      <w:r>
        <w:rPr>
          <w:color w:val="000000"/>
        </w:rPr>
        <w:lastRenderedPageBreak/>
        <w:t>profesional, de manera que ellos mismos tengan la capacidad de motivarse, prepararse y accionarse frente a las situaciones del mercado.</w:t>
      </w:r>
    </w:p>
    <w:p w14:paraId="0D391ED7" w14:textId="77777777" w:rsidR="0057647C" w:rsidRDefault="0057647C">
      <w:pPr>
        <w:pBdr>
          <w:top w:val="nil"/>
          <w:left w:val="nil"/>
          <w:bottom w:val="nil"/>
          <w:right w:val="nil"/>
          <w:between w:val="nil"/>
        </w:pBdr>
        <w:spacing w:line="240" w:lineRule="auto"/>
        <w:ind w:left="0" w:hanging="2"/>
        <w:rPr>
          <w:color w:val="000000"/>
        </w:rPr>
      </w:pPr>
    </w:p>
    <w:p w14:paraId="6360CFA2" w14:textId="77777777" w:rsidR="0057647C" w:rsidRDefault="000E31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Desarrollo de habilidades personales y fortalecimiento de capacidades empresariales en 55 talleres </w:t>
      </w:r>
      <w:r w:rsidR="002F4D20">
        <w:rPr>
          <w:color w:val="000000"/>
        </w:rPr>
        <w:t>de confección</w:t>
      </w:r>
      <w:r>
        <w:rPr>
          <w:color w:val="000000"/>
        </w:rPr>
        <w:t xml:space="preserve"> formales e informales del sistema moda de la ciudad, así mismo desarrollar soluciones de retos del sector, de manera que se promueva el desarrollo y fortalecimiento de los mismos, brindando herramientas y metodologías para el crecimiento y sostenibilidad de las iniciativas.</w:t>
      </w:r>
    </w:p>
    <w:p w14:paraId="140A562B" w14:textId="77777777" w:rsidR="0057647C" w:rsidRDefault="0057647C">
      <w:pPr>
        <w:pBdr>
          <w:top w:val="nil"/>
          <w:left w:val="nil"/>
          <w:bottom w:val="nil"/>
          <w:right w:val="nil"/>
          <w:between w:val="nil"/>
        </w:pBdr>
        <w:spacing w:line="240" w:lineRule="auto"/>
        <w:ind w:left="0" w:hanging="2"/>
        <w:rPr>
          <w:color w:val="000000"/>
        </w:rPr>
      </w:pPr>
    </w:p>
    <w:p w14:paraId="6B985AB4" w14:textId="77777777" w:rsidR="0057647C" w:rsidRDefault="000E3140">
      <w:pPr>
        <w:numPr>
          <w:ilvl w:val="0"/>
          <w:numId w:val="1"/>
        </w:numPr>
        <w:pBdr>
          <w:top w:val="nil"/>
          <w:left w:val="nil"/>
          <w:bottom w:val="nil"/>
          <w:right w:val="nil"/>
          <w:between w:val="nil"/>
        </w:pBdr>
        <w:spacing w:line="240" w:lineRule="auto"/>
        <w:ind w:left="0" w:hanging="2"/>
        <w:jc w:val="both"/>
        <w:rPr>
          <w:color w:val="000000"/>
        </w:rPr>
      </w:pPr>
      <w:r>
        <w:rPr>
          <w:color w:val="000000"/>
        </w:rPr>
        <w:t xml:space="preserve">Transferencia de conocimiento para fortalecer las áreas funcionales del taller, basados en temáticas de planificación, producción y comercialización, </w:t>
      </w:r>
      <w:r w:rsidR="002F4D20">
        <w:rPr>
          <w:color w:val="000000"/>
        </w:rPr>
        <w:t xml:space="preserve">entre otras, </w:t>
      </w:r>
      <w:r>
        <w:rPr>
          <w:color w:val="000000"/>
        </w:rPr>
        <w:t>utilizando metodologías ágiles y de fácil apropiación que permitan desarrollar ventajas competitivas en tiempo real.</w:t>
      </w:r>
    </w:p>
    <w:p w14:paraId="4EDC963D" w14:textId="77777777" w:rsidR="0057647C" w:rsidRDefault="0057647C">
      <w:pPr>
        <w:pBdr>
          <w:top w:val="nil"/>
          <w:left w:val="nil"/>
          <w:bottom w:val="nil"/>
          <w:right w:val="nil"/>
          <w:between w:val="nil"/>
        </w:pBdr>
        <w:spacing w:line="240" w:lineRule="auto"/>
        <w:ind w:left="0" w:hanging="2"/>
        <w:rPr>
          <w:color w:val="000000"/>
        </w:rPr>
      </w:pPr>
      <w:bookmarkStart w:id="3" w:name="_heading=h.3znysh7" w:colFirst="0" w:colLast="0"/>
      <w:bookmarkEnd w:id="3"/>
    </w:p>
    <w:p w14:paraId="7F7C7CE5" w14:textId="77777777" w:rsidR="0057647C" w:rsidRDefault="000E3140">
      <w:pPr>
        <w:numPr>
          <w:ilvl w:val="0"/>
          <w:numId w:val="12"/>
        </w:numPr>
        <w:pBdr>
          <w:top w:val="nil"/>
          <w:left w:val="nil"/>
          <w:bottom w:val="nil"/>
          <w:right w:val="nil"/>
          <w:between w:val="nil"/>
        </w:pBdr>
        <w:spacing w:line="240" w:lineRule="auto"/>
        <w:ind w:left="1" w:hanging="3"/>
        <w:jc w:val="both"/>
        <w:rPr>
          <w:color w:val="000000"/>
          <w:sz w:val="32"/>
          <w:szCs w:val="32"/>
        </w:rPr>
      </w:pPr>
      <w:r>
        <w:rPr>
          <w:b/>
          <w:color w:val="000000"/>
          <w:sz w:val="32"/>
          <w:szCs w:val="32"/>
        </w:rPr>
        <w:t>Público Objetivo</w:t>
      </w:r>
    </w:p>
    <w:p w14:paraId="65D05C1E"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056ADFB7"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Talleres informales/formales de confección, especialmente que cuenten con línea propia de productos, servicios y/o diseños.</w:t>
      </w:r>
    </w:p>
    <w:p w14:paraId="701529C6" w14:textId="77777777" w:rsidR="0057647C" w:rsidRDefault="0057647C">
      <w:pPr>
        <w:pBdr>
          <w:top w:val="nil"/>
          <w:left w:val="nil"/>
          <w:bottom w:val="nil"/>
          <w:right w:val="nil"/>
          <w:between w:val="nil"/>
        </w:pBdr>
        <w:spacing w:line="240" w:lineRule="auto"/>
        <w:ind w:left="0" w:hanging="2"/>
        <w:jc w:val="both"/>
        <w:rPr>
          <w:color w:val="000000"/>
        </w:rPr>
      </w:pPr>
      <w:bookmarkStart w:id="4" w:name="_heading=h.2et92p0" w:colFirst="0" w:colLast="0"/>
      <w:bookmarkEnd w:id="4"/>
    </w:p>
    <w:p w14:paraId="76F076E7" w14:textId="77777777" w:rsidR="0057647C" w:rsidRDefault="000E3140">
      <w:pPr>
        <w:numPr>
          <w:ilvl w:val="0"/>
          <w:numId w:val="12"/>
        </w:numPr>
        <w:pBdr>
          <w:top w:val="nil"/>
          <w:left w:val="nil"/>
          <w:bottom w:val="nil"/>
          <w:right w:val="nil"/>
          <w:between w:val="nil"/>
        </w:pBdr>
        <w:spacing w:line="240" w:lineRule="auto"/>
        <w:ind w:left="1" w:hanging="3"/>
        <w:jc w:val="both"/>
        <w:rPr>
          <w:color w:val="000000"/>
          <w:sz w:val="32"/>
          <w:szCs w:val="32"/>
        </w:rPr>
      </w:pPr>
      <w:r>
        <w:rPr>
          <w:b/>
          <w:color w:val="000000"/>
          <w:sz w:val="32"/>
          <w:szCs w:val="32"/>
        </w:rPr>
        <w:t>Definiciones</w:t>
      </w:r>
    </w:p>
    <w:p w14:paraId="020E845E" w14:textId="77777777" w:rsidR="0057647C" w:rsidRDefault="0057647C">
      <w:pPr>
        <w:pBdr>
          <w:top w:val="nil"/>
          <w:left w:val="nil"/>
          <w:bottom w:val="nil"/>
          <w:right w:val="nil"/>
          <w:between w:val="nil"/>
        </w:pBdr>
        <w:spacing w:line="240" w:lineRule="auto"/>
        <w:ind w:left="0" w:hanging="2"/>
        <w:jc w:val="both"/>
        <w:rPr>
          <w:color w:val="000000"/>
        </w:rPr>
      </w:pPr>
    </w:p>
    <w:p w14:paraId="01F8B4C9" w14:textId="20285597" w:rsidR="0057647C" w:rsidRDefault="000E3140">
      <w:pPr>
        <w:pBdr>
          <w:top w:val="nil"/>
          <w:left w:val="nil"/>
          <w:bottom w:val="nil"/>
          <w:right w:val="nil"/>
          <w:between w:val="nil"/>
        </w:pBdr>
        <w:spacing w:line="240" w:lineRule="auto"/>
        <w:ind w:left="0" w:hanging="2"/>
        <w:jc w:val="both"/>
        <w:rPr>
          <w:color w:val="000000"/>
        </w:rPr>
      </w:pPr>
      <w:r>
        <w:rPr>
          <w:b/>
          <w:color w:val="000000"/>
        </w:rPr>
        <w:t>ENTRENAMIENTO VIVENCIAL</w:t>
      </w:r>
      <w:r>
        <w:rPr>
          <w:color w:val="000000"/>
        </w:rPr>
        <w:t xml:space="preserve">: Coloca a los emprendedores y empresarios, en situaciones empáticas de vivencias reales respecto a la industria con el fin de concientizar, motivar y potencializar las capacidades de las personas por medio del </w:t>
      </w:r>
      <w:r w:rsidR="00315FEE">
        <w:rPr>
          <w:color w:val="000000"/>
        </w:rPr>
        <w:t xml:space="preserve">entrenamiento </w:t>
      </w:r>
      <w:r>
        <w:rPr>
          <w:color w:val="000000"/>
        </w:rPr>
        <w:t>de evolucionar y crecer en el sector empresarial.</w:t>
      </w:r>
    </w:p>
    <w:p w14:paraId="3D3C440F" w14:textId="77777777" w:rsidR="0057647C" w:rsidRDefault="0057647C">
      <w:pPr>
        <w:pBdr>
          <w:top w:val="nil"/>
          <w:left w:val="nil"/>
          <w:bottom w:val="nil"/>
          <w:right w:val="nil"/>
          <w:between w:val="nil"/>
        </w:pBdr>
        <w:spacing w:line="240" w:lineRule="auto"/>
        <w:ind w:left="0" w:hanging="2"/>
        <w:jc w:val="both"/>
        <w:rPr>
          <w:color w:val="000000"/>
        </w:rPr>
      </w:pPr>
    </w:p>
    <w:p w14:paraId="4C0BD766"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APRENDER HACIENDO</w:t>
      </w:r>
      <w:r>
        <w:rPr>
          <w:color w:val="000000"/>
        </w:rPr>
        <w:t>: es una metodología orientada a la acción, a través de poner en práctica las ideas planteadas por un equipo de personas se consigue materializar los conceptos y convertirlas en herramientas para las empresas. Es por esto que la práctica se impone a la teoría en un momento en que lograr los objetivos establecidos es más importante que nunca. Las empresas centran todos sus esfuerzos en planificar correctamente sus estrategias con el fin de alcanzar la meta propuesta. Por este motivo, la acción adopta un papel trascendental. Las ideas y los conceptos siguen siendo necesarios, pero convertirlos en una realidad palpable ya no es solo una opción: es un factor clave para lograr el éxito.</w:t>
      </w:r>
    </w:p>
    <w:p w14:paraId="7D534216" w14:textId="77777777" w:rsidR="0057647C" w:rsidRDefault="0057647C">
      <w:pPr>
        <w:pBdr>
          <w:top w:val="nil"/>
          <w:left w:val="nil"/>
          <w:bottom w:val="nil"/>
          <w:right w:val="nil"/>
          <w:between w:val="nil"/>
        </w:pBdr>
        <w:spacing w:line="240" w:lineRule="auto"/>
        <w:ind w:left="0" w:hanging="2"/>
        <w:jc w:val="both"/>
        <w:rPr>
          <w:color w:val="000000"/>
        </w:rPr>
      </w:pPr>
    </w:p>
    <w:p w14:paraId="7E1B449E" w14:textId="77777777" w:rsidR="0057647C" w:rsidRDefault="000E3140">
      <w:pPr>
        <w:pBdr>
          <w:top w:val="nil"/>
          <w:left w:val="nil"/>
          <w:bottom w:val="nil"/>
          <w:right w:val="nil"/>
          <w:between w:val="nil"/>
        </w:pBdr>
        <w:spacing w:line="240" w:lineRule="auto"/>
        <w:ind w:left="0" w:hanging="2"/>
        <w:jc w:val="both"/>
        <w:rPr>
          <w:color w:val="000000"/>
        </w:rPr>
      </w:pPr>
      <w:r>
        <w:rPr>
          <w:b/>
          <w:i/>
          <w:color w:val="000000"/>
        </w:rPr>
        <w:t>IKIGAI:</w:t>
      </w:r>
      <w:r>
        <w:rPr>
          <w:color w:val="000000"/>
        </w:rPr>
        <w:t xml:space="preserve"> concepto japonés que significa «la razón de vivir» o «la razón de ser». El </w:t>
      </w:r>
      <w:proofErr w:type="spellStart"/>
      <w:r>
        <w:rPr>
          <w:color w:val="000000"/>
        </w:rPr>
        <w:t>Ikigai</w:t>
      </w:r>
      <w:proofErr w:type="spellEnd"/>
      <w:r>
        <w:rPr>
          <w:color w:val="000000"/>
        </w:rPr>
        <w:t xml:space="preserve"> es una metodología que permite dar claridad en la razón para vivir, algo que dé significado a nuestra vida y que motive a cada persona a levantarse cada mañana y que los impulse para tratar de sentirse plenamente satisfechos y felices. Dirigido a personas y empresas, se aplica </w:t>
      </w:r>
      <w:r>
        <w:rPr>
          <w:color w:val="000000"/>
        </w:rPr>
        <w:lastRenderedPageBreak/>
        <w:t>por medio de un juego de la vida y el propósito que tiene en las organizaciones, se muestra con un diagrama que tiene 4</w:t>
      </w:r>
      <w:r>
        <w:rPr>
          <w:color w:val="000000"/>
          <w:sz w:val="22"/>
          <w:szCs w:val="22"/>
        </w:rPr>
        <w:t xml:space="preserve"> </w:t>
      </w:r>
      <w:r>
        <w:rPr>
          <w:color w:val="000000"/>
        </w:rPr>
        <w:t>círculos uno contendría aquello que te gusta hacer, otro en lo que eres bueno, un tercer círculo aquello que el mundo necesita y uno último que contiene por lo que te pueden pagar.</w:t>
      </w:r>
    </w:p>
    <w:p w14:paraId="772460B3" w14:textId="77777777" w:rsidR="0057647C" w:rsidRDefault="0057647C">
      <w:pPr>
        <w:pBdr>
          <w:top w:val="nil"/>
          <w:left w:val="nil"/>
          <w:bottom w:val="nil"/>
          <w:right w:val="nil"/>
          <w:between w:val="nil"/>
        </w:pBdr>
        <w:spacing w:line="240" w:lineRule="auto"/>
        <w:ind w:left="0" w:hanging="2"/>
        <w:jc w:val="both"/>
        <w:rPr>
          <w:color w:val="000000"/>
        </w:rPr>
      </w:pPr>
    </w:p>
    <w:p w14:paraId="499EA43E" w14:textId="6E53DF60" w:rsidR="0057647C" w:rsidRDefault="000E3140">
      <w:pPr>
        <w:pBdr>
          <w:top w:val="nil"/>
          <w:left w:val="nil"/>
          <w:bottom w:val="nil"/>
          <w:right w:val="nil"/>
          <w:between w:val="nil"/>
        </w:pBdr>
        <w:spacing w:line="240" w:lineRule="auto"/>
        <w:ind w:left="0" w:hanging="2"/>
        <w:jc w:val="both"/>
        <w:rPr>
          <w:color w:val="000000"/>
        </w:rPr>
      </w:pPr>
      <w:r>
        <w:rPr>
          <w:b/>
          <w:color w:val="000000"/>
        </w:rPr>
        <w:t xml:space="preserve">TALLER: </w:t>
      </w:r>
      <w:r>
        <w:rPr>
          <w:color w:val="000000"/>
        </w:rPr>
        <w:t>talleres de producción</w:t>
      </w:r>
      <w:r w:rsidR="009C2C33">
        <w:rPr>
          <w:color w:val="000000"/>
        </w:rPr>
        <w:t>/confección</w:t>
      </w:r>
      <w:r>
        <w:rPr>
          <w:color w:val="000000"/>
        </w:rPr>
        <w:t xml:space="preserve"> que se encargan de la elaboración de las prendas de vestir desde diseño, corte y confección, y están dirigidos a empresas o personas quienes quieran hacer su propia marca, el taller también puede tener su propia marca.</w:t>
      </w:r>
    </w:p>
    <w:p w14:paraId="660FCA0B" w14:textId="77777777" w:rsidR="0057647C" w:rsidRDefault="0057647C">
      <w:pPr>
        <w:pBdr>
          <w:top w:val="nil"/>
          <w:left w:val="nil"/>
          <w:bottom w:val="nil"/>
          <w:right w:val="nil"/>
          <w:between w:val="nil"/>
        </w:pBdr>
        <w:spacing w:line="240" w:lineRule="auto"/>
        <w:ind w:left="0" w:hanging="2"/>
        <w:jc w:val="both"/>
        <w:rPr>
          <w:color w:val="000000"/>
        </w:rPr>
      </w:pPr>
      <w:bookmarkStart w:id="5" w:name="_heading=h.tyjcwt" w:colFirst="0" w:colLast="0"/>
      <w:bookmarkEnd w:id="5"/>
    </w:p>
    <w:p w14:paraId="06C6FAF1" w14:textId="77777777" w:rsidR="0057647C" w:rsidRDefault="000E3140">
      <w:pPr>
        <w:numPr>
          <w:ilvl w:val="0"/>
          <w:numId w:val="12"/>
        </w:numPr>
        <w:pBdr>
          <w:top w:val="nil"/>
          <w:left w:val="nil"/>
          <w:bottom w:val="nil"/>
          <w:right w:val="nil"/>
          <w:between w:val="nil"/>
        </w:pBdr>
        <w:spacing w:line="240" w:lineRule="auto"/>
        <w:ind w:left="1" w:hanging="3"/>
        <w:jc w:val="both"/>
        <w:rPr>
          <w:color w:val="000000"/>
          <w:sz w:val="32"/>
          <w:szCs w:val="32"/>
        </w:rPr>
      </w:pPr>
      <w:r>
        <w:rPr>
          <w:b/>
          <w:color w:val="000000"/>
          <w:sz w:val="32"/>
          <w:szCs w:val="32"/>
        </w:rPr>
        <w:t>Objetivo de la Convocatoria</w:t>
      </w:r>
    </w:p>
    <w:p w14:paraId="1A959518"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77856D44" w14:textId="0D741C7E"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Seleccionar cincuenta y cinco (55) talleres </w:t>
      </w:r>
      <w:r w:rsidR="00C840AD">
        <w:rPr>
          <w:color w:val="000000"/>
        </w:rPr>
        <w:t>de confección</w:t>
      </w:r>
      <w:r>
        <w:rPr>
          <w:color w:val="000000"/>
        </w:rPr>
        <w:t xml:space="preserve"> formales o informales, ubicados dentro de la ciudad de Medellín y sus corregimientos, para participar en el programa Moda Al Barrio</w:t>
      </w:r>
      <w:r w:rsidR="009C2C33">
        <w:rPr>
          <w:color w:val="000000"/>
        </w:rPr>
        <w:t xml:space="preserve"> 2022</w:t>
      </w:r>
      <w:r>
        <w:rPr>
          <w:color w:val="000000"/>
        </w:rPr>
        <w:t>.</w:t>
      </w:r>
    </w:p>
    <w:p w14:paraId="54BDC8B5" w14:textId="77777777" w:rsidR="0057647C" w:rsidRDefault="0057647C">
      <w:pPr>
        <w:pBdr>
          <w:top w:val="nil"/>
          <w:left w:val="nil"/>
          <w:bottom w:val="nil"/>
          <w:right w:val="nil"/>
          <w:between w:val="nil"/>
        </w:pBdr>
        <w:spacing w:line="240" w:lineRule="auto"/>
        <w:ind w:left="0" w:hanging="2"/>
        <w:jc w:val="both"/>
        <w:rPr>
          <w:color w:val="000000"/>
        </w:rPr>
      </w:pPr>
      <w:bookmarkStart w:id="6" w:name="_heading=h.3dy6vkm" w:colFirst="0" w:colLast="0"/>
      <w:bookmarkEnd w:id="6"/>
    </w:p>
    <w:p w14:paraId="0FC99D1A" w14:textId="77777777" w:rsidR="0057647C" w:rsidRDefault="000E3140">
      <w:pPr>
        <w:numPr>
          <w:ilvl w:val="0"/>
          <w:numId w:val="12"/>
        </w:numPr>
        <w:pBdr>
          <w:top w:val="nil"/>
          <w:left w:val="nil"/>
          <w:bottom w:val="nil"/>
          <w:right w:val="nil"/>
          <w:between w:val="nil"/>
        </w:pBdr>
        <w:spacing w:line="240" w:lineRule="auto"/>
        <w:ind w:left="1" w:hanging="3"/>
        <w:jc w:val="both"/>
        <w:rPr>
          <w:color w:val="000000"/>
          <w:sz w:val="32"/>
          <w:szCs w:val="32"/>
        </w:rPr>
      </w:pPr>
      <w:r>
        <w:rPr>
          <w:b/>
          <w:color w:val="000000"/>
          <w:sz w:val="32"/>
          <w:szCs w:val="32"/>
        </w:rPr>
        <w:t>Requisitos mínimos para las empresas postula</w:t>
      </w:r>
      <w:r w:rsidR="00C840AD">
        <w:rPr>
          <w:b/>
          <w:color w:val="000000"/>
          <w:sz w:val="32"/>
          <w:szCs w:val="32"/>
        </w:rPr>
        <w:t>nte</w:t>
      </w:r>
    </w:p>
    <w:p w14:paraId="449C9DA6"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4758D3C7" w14:textId="77777777" w:rsidR="0057647C" w:rsidRDefault="000E3140">
      <w:pPr>
        <w:pBdr>
          <w:top w:val="nil"/>
          <w:left w:val="nil"/>
          <w:bottom w:val="nil"/>
          <w:right w:val="nil"/>
          <w:between w:val="nil"/>
        </w:pBdr>
        <w:spacing w:line="240" w:lineRule="auto"/>
        <w:ind w:left="0" w:hanging="2"/>
        <w:jc w:val="both"/>
        <w:rPr>
          <w:color w:val="000000"/>
          <w:sz w:val="32"/>
          <w:szCs w:val="32"/>
        </w:rPr>
      </w:pPr>
      <w:r>
        <w:rPr>
          <w:color w:val="000000"/>
        </w:rPr>
        <w:t>El postulante que aplique a esta convocatoria, debe cumplir con los siguientes requisitos habilitantes:</w:t>
      </w:r>
    </w:p>
    <w:p w14:paraId="35C15767"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5542E9A7" w14:textId="2414300F"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Vivir en Medellín o en uno de sus corregimientos.</w:t>
      </w:r>
      <w:r w:rsidR="009C2C33">
        <w:rPr>
          <w:color w:val="000000"/>
        </w:rPr>
        <w:t xml:space="preserve"> </w:t>
      </w:r>
    </w:p>
    <w:p w14:paraId="030A8057"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Ser un taller </w:t>
      </w:r>
      <w:r w:rsidR="00C840AD">
        <w:rPr>
          <w:color w:val="000000"/>
        </w:rPr>
        <w:t>de confección</w:t>
      </w:r>
      <w:r>
        <w:rPr>
          <w:color w:val="000000"/>
        </w:rPr>
        <w:t xml:space="preserve"> formal o informal.</w:t>
      </w:r>
    </w:p>
    <w:p w14:paraId="44EA46D2"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Tener como mínimo 2 años de operación al momento de presentar su postulación.</w:t>
      </w:r>
    </w:p>
    <w:p w14:paraId="6AABCF7D"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Contar con mínimo 3 empleados y máximo hasta 20 empleados.</w:t>
      </w:r>
    </w:p>
    <w:p w14:paraId="5C43E026"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Tener y presentar portafolio de productos, servicios y/o diseños.</w:t>
      </w:r>
    </w:p>
    <w:p w14:paraId="32FB07AB"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Demostrar ventas en los últimos dos años.</w:t>
      </w:r>
    </w:p>
    <w:p w14:paraId="50A93B43" w14:textId="77777777" w:rsidR="009C2C33" w:rsidRDefault="009C2C33">
      <w:pPr>
        <w:pBdr>
          <w:top w:val="nil"/>
          <w:left w:val="nil"/>
          <w:bottom w:val="nil"/>
          <w:right w:val="nil"/>
          <w:between w:val="nil"/>
        </w:pBdr>
        <w:spacing w:line="240" w:lineRule="auto"/>
        <w:ind w:left="0" w:hanging="2"/>
        <w:jc w:val="both"/>
        <w:rPr>
          <w:color w:val="000000"/>
        </w:rPr>
      </w:pPr>
    </w:p>
    <w:p w14:paraId="6361FA3E" w14:textId="3A75B4E3"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Para las </w:t>
      </w:r>
      <w:r>
        <w:rPr>
          <w:b/>
          <w:color w:val="000000"/>
        </w:rPr>
        <w:t>empresas formales</w:t>
      </w:r>
      <w:r>
        <w:rPr>
          <w:color w:val="000000"/>
        </w:rPr>
        <w:t xml:space="preserve">, contar con estados financieros debidamente auditados por Contador Público de los dos últimos dos años (2020 y 2021). </w:t>
      </w:r>
      <w:r>
        <w:rPr>
          <w:b/>
          <w:color w:val="000000"/>
        </w:rPr>
        <w:t>En el caso de las empresas informales</w:t>
      </w:r>
      <w:r>
        <w:rPr>
          <w:color w:val="000000"/>
        </w:rPr>
        <w:t xml:space="preserve"> adjuntar documento (</w:t>
      </w:r>
      <w:r>
        <w:rPr>
          <w:b/>
          <w:color w:val="000000"/>
        </w:rPr>
        <w:t>Anexo 1</w:t>
      </w:r>
      <w:r>
        <w:rPr>
          <w:color w:val="000000"/>
        </w:rPr>
        <w:t>), donde certifique que ha realizado ventas en los últimos 2 años y 2 referencias comerciales (clientes o proveedores).</w:t>
      </w:r>
    </w:p>
    <w:p w14:paraId="40CA1588"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Diligenciar el formulario de postulación/inscripción.</w:t>
      </w:r>
    </w:p>
    <w:p w14:paraId="23A8E9A9" w14:textId="020ECC05" w:rsidR="0057647C" w:rsidRDefault="00315FEE">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Cargar en el formulario de inscripción la </w:t>
      </w:r>
      <w:r w:rsidR="000E3140">
        <w:rPr>
          <w:color w:val="000000"/>
        </w:rPr>
        <w:t xml:space="preserve">documentación requerida según el tipo de taller </w:t>
      </w:r>
      <w:r w:rsidR="00C840AD">
        <w:rPr>
          <w:color w:val="000000"/>
        </w:rPr>
        <w:t>de confección</w:t>
      </w:r>
      <w:r w:rsidR="000E3140">
        <w:rPr>
          <w:color w:val="000000"/>
        </w:rPr>
        <w:t xml:space="preserve"> (formal o informal).</w:t>
      </w:r>
    </w:p>
    <w:p w14:paraId="2218B769" w14:textId="2EA176A8" w:rsidR="0057647C" w:rsidRDefault="000E3140" w:rsidP="001C4159">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rPr>
      </w:pPr>
      <w:r>
        <w:rPr>
          <w:b/>
          <w:color w:val="000000"/>
        </w:rPr>
        <w:t xml:space="preserve">Para las empresas formales: </w:t>
      </w:r>
      <w:r>
        <w:rPr>
          <w:color w:val="000000"/>
        </w:rPr>
        <w:t>Cámara de Comercio de Medellín menor a 90 días de expedición, estados financieros debidamente auditados por contador público y RUT, si aplica</w:t>
      </w:r>
      <w:r w:rsidR="009A6A3A">
        <w:rPr>
          <w:color w:val="000000" w:themeColor="text1"/>
        </w:rPr>
        <w:t xml:space="preserve">, presentar la </w:t>
      </w:r>
      <w:r w:rsidR="000B5964">
        <w:rPr>
          <w:color w:val="000000" w:themeColor="text1"/>
        </w:rPr>
        <w:t xml:space="preserve">factura </w:t>
      </w:r>
      <w:r w:rsidR="009A6A3A">
        <w:rPr>
          <w:color w:val="000000" w:themeColor="text1"/>
        </w:rPr>
        <w:t>de servicios públicos de la re</w:t>
      </w:r>
      <w:r w:rsidR="00D85954">
        <w:rPr>
          <w:color w:val="000000" w:themeColor="text1"/>
        </w:rPr>
        <w:t>sidencia o taller</w:t>
      </w:r>
      <w:r w:rsidR="001C4159" w:rsidRPr="00D85954">
        <w:rPr>
          <w:color w:val="000000" w:themeColor="text1"/>
        </w:rPr>
        <w:t xml:space="preserve"> </w:t>
      </w:r>
    </w:p>
    <w:p w14:paraId="294107C5"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 xml:space="preserve">Para las empresas informales: </w:t>
      </w:r>
      <w:r>
        <w:rPr>
          <w:color w:val="000000"/>
        </w:rPr>
        <w:t xml:space="preserve">formato </w:t>
      </w:r>
      <w:r>
        <w:rPr>
          <w:b/>
          <w:color w:val="000000"/>
        </w:rPr>
        <w:t xml:space="preserve">Anexo 1: </w:t>
      </w:r>
      <w:r>
        <w:rPr>
          <w:color w:val="000000"/>
        </w:rPr>
        <w:t xml:space="preserve">documento donde certifique que ha realizado ventas en los últimos 2 años y 2 referencias comerciales (clientes o proveedores), </w:t>
      </w:r>
      <w:r>
        <w:rPr>
          <w:color w:val="000000"/>
        </w:rPr>
        <w:lastRenderedPageBreak/>
        <w:t>cédula de ciudadanía del propietario o postulante y copia de servicios públicos que demuestre que su taller tiene como domicilio la ciudad de Medellín o alguno de sus corregimientos, copia de los servicios públicos que demuestren que el postulante está domiciliado en la ciudad Medellín o uno de sus corregimientos.</w:t>
      </w:r>
    </w:p>
    <w:p w14:paraId="3ED3D520" w14:textId="77777777" w:rsidR="0057647C" w:rsidRDefault="0057647C">
      <w:pPr>
        <w:pBdr>
          <w:top w:val="nil"/>
          <w:left w:val="nil"/>
          <w:bottom w:val="nil"/>
          <w:right w:val="nil"/>
          <w:between w:val="nil"/>
        </w:pBdr>
        <w:spacing w:line="240" w:lineRule="auto"/>
        <w:ind w:left="0" w:hanging="2"/>
        <w:jc w:val="both"/>
        <w:rPr>
          <w:color w:val="000000"/>
        </w:rPr>
      </w:pPr>
    </w:p>
    <w:p w14:paraId="5FA40E2E" w14:textId="2B763F1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Presentar un </w:t>
      </w:r>
      <w:r w:rsidR="001C4159">
        <w:rPr>
          <w:color w:val="000000"/>
        </w:rPr>
        <w:t xml:space="preserve">(1) </w:t>
      </w:r>
      <w:r>
        <w:rPr>
          <w:color w:val="000000"/>
        </w:rPr>
        <w:t>video o</w:t>
      </w:r>
      <w:r w:rsidR="001C4159">
        <w:rPr>
          <w:color w:val="000000"/>
        </w:rPr>
        <w:t xml:space="preserve"> tres</w:t>
      </w:r>
      <w:r>
        <w:rPr>
          <w:color w:val="000000"/>
        </w:rPr>
        <w:t xml:space="preserve"> </w:t>
      </w:r>
      <w:r w:rsidR="001C4159">
        <w:rPr>
          <w:color w:val="000000"/>
        </w:rPr>
        <w:t>(</w:t>
      </w:r>
      <w:r w:rsidR="00C840AD">
        <w:rPr>
          <w:color w:val="000000"/>
        </w:rPr>
        <w:t>3</w:t>
      </w:r>
      <w:r w:rsidR="001C4159">
        <w:rPr>
          <w:color w:val="000000"/>
        </w:rPr>
        <w:t>)</w:t>
      </w:r>
      <w:r w:rsidR="00C840AD">
        <w:rPr>
          <w:color w:val="000000"/>
        </w:rPr>
        <w:t xml:space="preserve"> </w:t>
      </w:r>
      <w:r>
        <w:rPr>
          <w:color w:val="000000"/>
        </w:rPr>
        <w:t>fotografía</w:t>
      </w:r>
      <w:r w:rsidR="00C840AD">
        <w:rPr>
          <w:color w:val="000000"/>
        </w:rPr>
        <w:t>s</w:t>
      </w:r>
      <w:r>
        <w:rPr>
          <w:color w:val="000000"/>
        </w:rPr>
        <w:t xml:space="preserve"> donde muestre su taller y su equipo de trabajo.</w:t>
      </w:r>
    </w:p>
    <w:p w14:paraId="33C0E795" w14:textId="77777777" w:rsidR="0057647C" w:rsidRDefault="0057647C">
      <w:pPr>
        <w:pBdr>
          <w:top w:val="nil"/>
          <w:left w:val="nil"/>
          <w:bottom w:val="nil"/>
          <w:right w:val="nil"/>
          <w:between w:val="nil"/>
        </w:pBdr>
        <w:spacing w:line="240" w:lineRule="auto"/>
        <w:ind w:left="0" w:hanging="2"/>
        <w:jc w:val="both"/>
        <w:rPr>
          <w:color w:val="000000"/>
        </w:rPr>
      </w:pPr>
    </w:p>
    <w:p w14:paraId="0A81160D"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Nota aclaratoria:</w:t>
      </w:r>
    </w:p>
    <w:p w14:paraId="153798D0" w14:textId="77777777" w:rsidR="0057647C" w:rsidRDefault="000E3140">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Se dará prioridad a talleres que emplean a personas cabeza de hogar, víctimas de violencia, embarazos adolescentes, desplazados, población vulnerable (personas en situación de discapacidad y los grupos étnicos, población LGBT, Ninis). </w:t>
      </w:r>
    </w:p>
    <w:p w14:paraId="10EE1DDC" w14:textId="77777777" w:rsidR="0057647C" w:rsidRDefault="0057647C">
      <w:pPr>
        <w:pBdr>
          <w:top w:val="nil"/>
          <w:left w:val="nil"/>
          <w:bottom w:val="nil"/>
          <w:right w:val="nil"/>
          <w:between w:val="nil"/>
        </w:pBdr>
        <w:spacing w:line="240" w:lineRule="auto"/>
        <w:ind w:left="0" w:hanging="2"/>
        <w:jc w:val="both"/>
        <w:rPr>
          <w:color w:val="000000"/>
        </w:rPr>
      </w:pPr>
    </w:p>
    <w:p w14:paraId="19FC408A" w14:textId="77777777" w:rsidR="002F23F7" w:rsidRDefault="000E3140" w:rsidP="002F23F7">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Se dará prioridad a talleres </w:t>
      </w:r>
      <w:r w:rsidR="002F23F7">
        <w:rPr>
          <w:color w:val="000000"/>
        </w:rPr>
        <w:t xml:space="preserve">de confección </w:t>
      </w:r>
      <w:r>
        <w:rPr>
          <w:color w:val="000000"/>
        </w:rPr>
        <w:t>que estén compuestos en su mayoría por personal femenino.</w:t>
      </w:r>
    </w:p>
    <w:p w14:paraId="7D44A9C6" w14:textId="77777777" w:rsidR="002F23F7" w:rsidRDefault="002F23F7" w:rsidP="002F23F7">
      <w:pPr>
        <w:pStyle w:val="Prrafodelista"/>
        <w:ind w:left="0" w:hanging="2"/>
        <w:rPr>
          <w:color w:val="000000"/>
        </w:rPr>
      </w:pPr>
    </w:p>
    <w:p w14:paraId="4E32013F" w14:textId="77777777" w:rsidR="002F23F7" w:rsidRPr="002F23F7" w:rsidRDefault="002F23F7" w:rsidP="002F23F7">
      <w:pPr>
        <w:numPr>
          <w:ilvl w:val="0"/>
          <w:numId w:val="3"/>
        </w:numPr>
        <w:pBdr>
          <w:top w:val="nil"/>
          <w:left w:val="nil"/>
          <w:bottom w:val="nil"/>
          <w:right w:val="nil"/>
          <w:between w:val="nil"/>
        </w:pBdr>
        <w:spacing w:line="240" w:lineRule="auto"/>
        <w:ind w:left="0" w:hanging="2"/>
        <w:jc w:val="both"/>
        <w:rPr>
          <w:color w:val="000000"/>
        </w:rPr>
      </w:pPr>
      <w:r w:rsidRPr="002F23F7">
        <w:rPr>
          <w:color w:val="000000"/>
        </w:rPr>
        <w:t>Se dará prioridad al grupo poblacional de madres cabeza de familia que lideren o hagan parte de estos talleres, impactando los ODS (Objetivos de Desarrollo Sostenible), destinados a cerrar brechas de inequidad de género y desarrollando oportunidades de crecimiento y desarrollo dignas.</w:t>
      </w:r>
    </w:p>
    <w:p w14:paraId="6F66B283" w14:textId="77777777" w:rsidR="002F23F7" w:rsidRDefault="002F23F7" w:rsidP="002F23F7">
      <w:pPr>
        <w:pBdr>
          <w:top w:val="nil"/>
          <w:left w:val="nil"/>
          <w:bottom w:val="nil"/>
          <w:right w:val="nil"/>
          <w:between w:val="nil"/>
        </w:pBdr>
        <w:spacing w:line="240" w:lineRule="auto"/>
        <w:ind w:leftChars="0" w:left="0" w:firstLineChars="0" w:firstLine="0"/>
        <w:jc w:val="both"/>
        <w:rPr>
          <w:color w:val="000000"/>
        </w:rPr>
      </w:pPr>
    </w:p>
    <w:p w14:paraId="51DB499E" w14:textId="77777777" w:rsidR="0057647C" w:rsidRDefault="0057647C">
      <w:pPr>
        <w:pBdr>
          <w:top w:val="nil"/>
          <w:left w:val="nil"/>
          <w:bottom w:val="nil"/>
          <w:right w:val="nil"/>
          <w:between w:val="nil"/>
        </w:pBdr>
        <w:spacing w:line="240" w:lineRule="auto"/>
        <w:ind w:left="0" w:hanging="2"/>
        <w:rPr>
          <w:color w:val="000000"/>
        </w:rPr>
      </w:pPr>
      <w:bookmarkStart w:id="7" w:name="_heading=h.1t3h5sf" w:colFirst="0" w:colLast="0"/>
      <w:bookmarkEnd w:id="7"/>
    </w:p>
    <w:p w14:paraId="64A42051" w14:textId="77777777" w:rsidR="0057647C" w:rsidRDefault="000E3140">
      <w:pPr>
        <w:numPr>
          <w:ilvl w:val="0"/>
          <w:numId w:val="12"/>
        </w:numPr>
        <w:pBdr>
          <w:top w:val="nil"/>
          <w:left w:val="nil"/>
          <w:bottom w:val="nil"/>
          <w:right w:val="nil"/>
          <w:between w:val="nil"/>
        </w:pBdr>
        <w:spacing w:line="240" w:lineRule="auto"/>
        <w:ind w:left="1" w:hanging="3"/>
        <w:jc w:val="both"/>
        <w:rPr>
          <w:color w:val="000000"/>
          <w:sz w:val="32"/>
          <w:szCs w:val="32"/>
        </w:rPr>
      </w:pPr>
      <w:r>
        <w:rPr>
          <w:b/>
          <w:color w:val="000000"/>
          <w:sz w:val="32"/>
          <w:szCs w:val="32"/>
        </w:rPr>
        <w:t>Proceso de convocatoria y postulación</w:t>
      </w:r>
    </w:p>
    <w:p w14:paraId="0778AF2D" w14:textId="77777777" w:rsidR="0057647C" w:rsidRDefault="0057647C">
      <w:pPr>
        <w:pBdr>
          <w:top w:val="nil"/>
          <w:left w:val="nil"/>
          <w:bottom w:val="nil"/>
          <w:right w:val="nil"/>
          <w:between w:val="nil"/>
        </w:pBdr>
        <w:spacing w:line="240" w:lineRule="auto"/>
        <w:ind w:left="0" w:hanging="2"/>
        <w:jc w:val="both"/>
        <w:rPr>
          <w:color w:val="000000"/>
        </w:rPr>
      </w:pPr>
    </w:p>
    <w:p w14:paraId="3BE50C77" w14:textId="316AB59A" w:rsidR="0057647C" w:rsidRDefault="000E3140">
      <w:pPr>
        <w:pBdr>
          <w:top w:val="nil"/>
          <w:left w:val="nil"/>
          <w:bottom w:val="nil"/>
          <w:right w:val="nil"/>
          <w:between w:val="nil"/>
        </w:pBdr>
        <w:spacing w:line="240" w:lineRule="auto"/>
        <w:ind w:left="0" w:hanging="2"/>
        <w:jc w:val="both"/>
        <w:rPr>
          <w:color w:val="000000"/>
        </w:rPr>
      </w:pPr>
      <w:r>
        <w:rPr>
          <w:color w:val="000000"/>
        </w:rPr>
        <w:t>La convocatoria se realiza a través de un proceso abierto para la ciudad de Medellín</w:t>
      </w:r>
      <w:r>
        <w:rPr>
          <w:b/>
          <w:color w:val="000000"/>
        </w:rPr>
        <w:t xml:space="preserve"> </w:t>
      </w:r>
      <w:r>
        <w:rPr>
          <w:color w:val="000000"/>
        </w:rPr>
        <w:t>difundida por los medios de comunicación de</w:t>
      </w:r>
      <w:r w:rsidR="001C4159">
        <w:rPr>
          <w:color w:val="000000"/>
        </w:rPr>
        <w:t xml:space="preserve"> </w:t>
      </w:r>
      <w:r w:rsidR="00DD6774">
        <w:rPr>
          <w:color w:val="000000"/>
        </w:rPr>
        <w:t>l</w:t>
      </w:r>
      <w:r w:rsidR="001C4159">
        <w:rPr>
          <w:color w:val="000000"/>
        </w:rPr>
        <w:t>a Alca</w:t>
      </w:r>
      <w:r w:rsidR="00D85954">
        <w:rPr>
          <w:color w:val="000000"/>
        </w:rPr>
        <w:t>l</w:t>
      </w:r>
      <w:r w:rsidR="001C4159">
        <w:rPr>
          <w:color w:val="000000"/>
        </w:rPr>
        <w:t>d</w:t>
      </w:r>
      <w:r w:rsidR="00D85954">
        <w:rPr>
          <w:color w:val="000000"/>
        </w:rPr>
        <w:t>í</w:t>
      </w:r>
      <w:r w:rsidR="001C4159">
        <w:rPr>
          <w:color w:val="000000"/>
        </w:rPr>
        <w:t>a de Medell</w:t>
      </w:r>
      <w:r w:rsidR="00D85954">
        <w:rPr>
          <w:color w:val="000000"/>
        </w:rPr>
        <w:t>í</w:t>
      </w:r>
      <w:r w:rsidR="001C4159">
        <w:rPr>
          <w:color w:val="000000"/>
        </w:rPr>
        <w:t>n-</w:t>
      </w:r>
      <w:r w:rsidR="00DD6774">
        <w:rPr>
          <w:color w:val="000000"/>
        </w:rPr>
        <w:t>Distrito de Ciencia, Tecnología e innovación, la</w:t>
      </w:r>
      <w:r>
        <w:rPr>
          <w:color w:val="000000"/>
        </w:rPr>
        <w:t xml:space="preserve"> Institución Universitaria Pascual Bravo, aliados de las partes, ecosistema del emprendimiento de la ciudad y medios masivos de comunicación.</w:t>
      </w:r>
    </w:p>
    <w:p w14:paraId="5D1C1722" w14:textId="77777777" w:rsidR="0057647C" w:rsidRDefault="0057647C">
      <w:pPr>
        <w:pBdr>
          <w:top w:val="nil"/>
          <w:left w:val="nil"/>
          <w:bottom w:val="nil"/>
          <w:right w:val="nil"/>
          <w:between w:val="nil"/>
        </w:pBdr>
        <w:spacing w:line="240" w:lineRule="auto"/>
        <w:ind w:left="0" w:hanging="2"/>
        <w:jc w:val="both"/>
        <w:rPr>
          <w:color w:val="000000"/>
        </w:rPr>
      </w:pPr>
      <w:bookmarkStart w:id="8" w:name="_heading=h.4d34og8" w:colFirst="0" w:colLast="0"/>
      <w:bookmarkEnd w:id="8"/>
    </w:p>
    <w:p w14:paraId="19B04E64"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7.1 Cronograma de la convocatoria</w:t>
      </w:r>
    </w:p>
    <w:p w14:paraId="1BBC2068" w14:textId="77777777" w:rsidR="0057647C" w:rsidRDefault="0057647C">
      <w:pPr>
        <w:pBdr>
          <w:top w:val="nil"/>
          <w:left w:val="nil"/>
          <w:bottom w:val="nil"/>
          <w:right w:val="nil"/>
          <w:between w:val="nil"/>
        </w:pBdr>
        <w:spacing w:line="240" w:lineRule="auto"/>
        <w:ind w:left="0" w:hanging="2"/>
        <w:jc w:val="both"/>
        <w:rPr>
          <w:color w:val="000000"/>
        </w:rPr>
      </w:pPr>
    </w:p>
    <w:p w14:paraId="1B33F39A"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La convocatoria se realizará conforme a los siguientes numerales. El cronograma podrá ser modificado por las partes, mediante adenda a los presentes términos y condiciones.</w:t>
      </w:r>
    </w:p>
    <w:p w14:paraId="331508CD" w14:textId="77777777" w:rsidR="0057647C" w:rsidRDefault="0057647C">
      <w:pPr>
        <w:pBdr>
          <w:top w:val="nil"/>
          <w:left w:val="nil"/>
          <w:bottom w:val="nil"/>
          <w:right w:val="nil"/>
          <w:between w:val="nil"/>
        </w:pBdr>
        <w:spacing w:line="240" w:lineRule="auto"/>
        <w:ind w:left="0" w:hanging="2"/>
        <w:jc w:val="both"/>
        <w:rPr>
          <w:color w:val="000000"/>
        </w:rPr>
      </w:pPr>
    </w:p>
    <w:tbl>
      <w:tblPr>
        <w:tblStyle w:val="a"/>
        <w:tblW w:w="83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4152"/>
      </w:tblGrid>
      <w:tr w:rsidR="0057647C" w14:paraId="44836481" w14:textId="77777777">
        <w:tc>
          <w:tcPr>
            <w:tcW w:w="4182" w:type="dxa"/>
            <w:shd w:val="clear" w:color="auto" w:fill="8EAADB"/>
          </w:tcPr>
          <w:p w14:paraId="48FF809B"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EVENTO</w:t>
            </w:r>
          </w:p>
        </w:tc>
        <w:tc>
          <w:tcPr>
            <w:tcW w:w="4152" w:type="dxa"/>
            <w:shd w:val="clear" w:color="auto" w:fill="8EAADB"/>
          </w:tcPr>
          <w:p w14:paraId="0CF595E0"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FECHA LIMITE</w:t>
            </w:r>
          </w:p>
        </w:tc>
      </w:tr>
      <w:tr w:rsidR="0057647C" w14:paraId="2F06C7F2" w14:textId="77777777">
        <w:tc>
          <w:tcPr>
            <w:tcW w:w="4182" w:type="dxa"/>
            <w:vAlign w:val="center"/>
          </w:tcPr>
          <w:p w14:paraId="7FB37031" w14:textId="77777777" w:rsidR="0057647C" w:rsidRDefault="000E3140">
            <w:pPr>
              <w:pBdr>
                <w:top w:val="nil"/>
                <w:left w:val="nil"/>
                <w:bottom w:val="nil"/>
                <w:right w:val="nil"/>
                <w:between w:val="nil"/>
              </w:pBdr>
              <w:spacing w:line="240" w:lineRule="auto"/>
              <w:ind w:left="0" w:hanging="2"/>
              <w:rPr>
                <w:color w:val="000000"/>
              </w:rPr>
            </w:pPr>
            <w:r>
              <w:rPr>
                <w:color w:val="000000"/>
              </w:rPr>
              <w:t>Apertura y publicación convocatoria programa Moda Al Barrio.</w:t>
            </w:r>
          </w:p>
          <w:p w14:paraId="21E40502" w14:textId="77777777" w:rsidR="0057647C" w:rsidRDefault="0057647C">
            <w:pPr>
              <w:pBdr>
                <w:top w:val="nil"/>
                <w:left w:val="nil"/>
                <w:bottom w:val="nil"/>
                <w:right w:val="nil"/>
                <w:between w:val="nil"/>
              </w:pBdr>
              <w:spacing w:line="240" w:lineRule="auto"/>
              <w:ind w:left="0" w:hanging="2"/>
              <w:rPr>
                <w:color w:val="000000"/>
              </w:rPr>
            </w:pPr>
          </w:p>
          <w:p w14:paraId="43A0E548" w14:textId="77777777" w:rsidR="0057647C" w:rsidRDefault="000E3140">
            <w:pPr>
              <w:pBdr>
                <w:top w:val="nil"/>
                <w:left w:val="nil"/>
                <w:bottom w:val="nil"/>
                <w:right w:val="nil"/>
                <w:between w:val="nil"/>
              </w:pBdr>
              <w:spacing w:line="240" w:lineRule="auto"/>
              <w:ind w:left="0" w:hanging="2"/>
              <w:rPr>
                <w:color w:val="000000"/>
              </w:rPr>
            </w:pPr>
            <w:r>
              <w:rPr>
                <w:color w:val="000000"/>
              </w:rPr>
              <w:lastRenderedPageBreak/>
              <w:t>Publicación del formulario de postulación - Apertura etapa documental.</w:t>
            </w:r>
          </w:p>
          <w:p w14:paraId="0E88E6E8" w14:textId="77777777" w:rsidR="0057647C" w:rsidRDefault="0057647C">
            <w:pPr>
              <w:pBdr>
                <w:top w:val="nil"/>
                <w:left w:val="nil"/>
                <w:bottom w:val="nil"/>
                <w:right w:val="nil"/>
                <w:between w:val="nil"/>
              </w:pBdr>
              <w:spacing w:line="240" w:lineRule="auto"/>
              <w:ind w:left="0" w:hanging="2"/>
              <w:rPr>
                <w:color w:val="000000"/>
              </w:rPr>
            </w:pPr>
          </w:p>
          <w:p w14:paraId="350F0D67" w14:textId="70141ED2" w:rsidR="0057647C" w:rsidRDefault="000E3140">
            <w:pPr>
              <w:pBdr>
                <w:top w:val="nil"/>
                <w:left w:val="nil"/>
                <w:bottom w:val="nil"/>
                <w:right w:val="nil"/>
                <w:between w:val="nil"/>
              </w:pBdr>
              <w:spacing w:line="240" w:lineRule="auto"/>
              <w:ind w:left="0" w:hanging="2"/>
              <w:rPr>
                <w:color w:val="000000"/>
              </w:rPr>
            </w:pPr>
            <w:r>
              <w:rPr>
                <w:color w:val="000000"/>
              </w:rPr>
              <w:t xml:space="preserve">Descargar TDR en: </w:t>
            </w:r>
            <w:hyperlink r:id="rId8" w:history="1">
              <w:r w:rsidR="00420CD7" w:rsidRPr="0039320B">
                <w:rPr>
                  <w:rStyle w:val="Hipervnculo"/>
                </w:rPr>
                <w:t>https://pascualbravo.edu.co/new_pits/</w:t>
              </w:r>
            </w:hyperlink>
            <w:r w:rsidR="00420CD7">
              <w:rPr>
                <w:color w:val="000000"/>
              </w:rPr>
              <w:t xml:space="preserve"> </w:t>
            </w:r>
          </w:p>
          <w:p w14:paraId="1D81E7F6" w14:textId="77777777" w:rsidR="0057647C" w:rsidRDefault="0057647C">
            <w:pPr>
              <w:pBdr>
                <w:top w:val="nil"/>
                <w:left w:val="nil"/>
                <w:bottom w:val="nil"/>
                <w:right w:val="nil"/>
                <w:between w:val="nil"/>
              </w:pBdr>
              <w:spacing w:line="240" w:lineRule="auto"/>
              <w:ind w:left="0" w:hanging="2"/>
              <w:rPr>
                <w:color w:val="000000"/>
              </w:rPr>
            </w:pPr>
          </w:p>
          <w:p w14:paraId="1BAC7D0B" w14:textId="77777777" w:rsidR="0057647C" w:rsidRDefault="000E3140">
            <w:pPr>
              <w:pBdr>
                <w:top w:val="nil"/>
                <w:left w:val="nil"/>
                <w:bottom w:val="nil"/>
                <w:right w:val="nil"/>
                <w:between w:val="nil"/>
              </w:pBdr>
              <w:spacing w:line="240" w:lineRule="auto"/>
              <w:ind w:left="0" w:hanging="2"/>
              <w:rPr>
                <w:color w:val="000000"/>
              </w:rPr>
            </w:pPr>
            <w:r>
              <w:rPr>
                <w:color w:val="000000"/>
              </w:rPr>
              <w:t>Diligenciar el formulario y adjuntar los documentos requeridos.</w:t>
            </w:r>
          </w:p>
          <w:p w14:paraId="4345DD12" w14:textId="77777777" w:rsidR="0057647C" w:rsidRDefault="0057647C">
            <w:pPr>
              <w:pBdr>
                <w:top w:val="nil"/>
                <w:left w:val="nil"/>
                <w:bottom w:val="nil"/>
                <w:right w:val="nil"/>
                <w:between w:val="nil"/>
              </w:pBdr>
              <w:spacing w:line="240" w:lineRule="auto"/>
              <w:ind w:left="0" w:hanging="2"/>
              <w:rPr>
                <w:color w:val="000000"/>
              </w:rPr>
            </w:pPr>
          </w:p>
          <w:p w14:paraId="6A3EDFB7" w14:textId="4CFDCA7A" w:rsidR="0057647C" w:rsidRDefault="000E3140">
            <w:pPr>
              <w:pBdr>
                <w:top w:val="nil"/>
                <w:left w:val="nil"/>
                <w:bottom w:val="nil"/>
                <w:right w:val="nil"/>
                <w:between w:val="nil"/>
              </w:pBdr>
              <w:spacing w:line="240" w:lineRule="auto"/>
              <w:ind w:left="0" w:hanging="2"/>
              <w:rPr>
                <w:color w:val="000000"/>
              </w:rPr>
            </w:pPr>
            <w:r>
              <w:rPr>
                <w:color w:val="000000"/>
              </w:rPr>
              <w:t xml:space="preserve">Formulario publicado en: </w:t>
            </w:r>
            <w:hyperlink r:id="rId9" w:history="1">
              <w:r w:rsidR="00420CD7" w:rsidRPr="0039320B">
                <w:rPr>
                  <w:rStyle w:val="Hipervnculo"/>
                </w:rPr>
                <w:t>https://pascualbravo.edu.co/new_pits/</w:t>
              </w:r>
            </w:hyperlink>
            <w:r w:rsidR="00420CD7">
              <w:rPr>
                <w:color w:val="000000"/>
              </w:rPr>
              <w:t xml:space="preserve"> </w:t>
            </w:r>
          </w:p>
        </w:tc>
        <w:tc>
          <w:tcPr>
            <w:tcW w:w="4152" w:type="dxa"/>
            <w:vAlign w:val="center"/>
          </w:tcPr>
          <w:p w14:paraId="09196A11" w14:textId="3307376F" w:rsidR="0057647C" w:rsidRDefault="000E3140">
            <w:pPr>
              <w:pBdr>
                <w:top w:val="nil"/>
                <w:left w:val="nil"/>
                <w:bottom w:val="nil"/>
                <w:right w:val="nil"/>
                <w:between w:val="nil"/>
              </w:pBdr>
              <w:spacing w:line="240" w:lineRule="auto"/>
              <w:ind w:left="0" w:hanging="2"/>
              <w:jc w:val="center"/>
              <w:rPr>
                <w:color w:val="000000"/>
              </w:rPr>
            </w:pPr>
            <w:r>
              <w:rPr>
                <w:color w:val="000000"/>
              </w:rPr>
              <w:lastRenderedPageBreak/>
              <w:t>1</w:t>
            </w:r>
            <w:r w:rsidR="00420CD7">
              <w:rPr>
                <w:color w:val="000000"/>
              </w:rPr>
              <w:t>7</w:t>
            </w:r>
            <w:r>
              <w:rPr>
                <w:color w:val="000000"/>
              </w:rPr>
              <w:t xml:space="preserve"> de noviembre de 2022</w:t>
            </w:r>
          </w:p>
        </w:tc>
      </w:tr>
      <w:tr w:rsidR="0057647C" w14:paraId="0E48CCE6" w14:textId="77777777">
        <w:tc>
          <w:tcPr>
            <w:tcW w:w="4182" w:type="dxa"/>
            <w:vAlign w:val="center"/>
          </w:tcPr>
          <w:p w14:paraId="32316A7A" w14:textId="77777777" w:rsidR="0057647C" w:rsidRDefault="000E3140">
            <w:pPr>
              <w:pBdr>
                <w:top w:val="nil"/>
                <w:left w:val="nil"/>
                <w:bottom w:val="nil"/>
                <w:right w:val="nil"/>
                <w:between w:val="nil"/>
              </w:pBdr>
              <w:spacing w:line="240" w:lineRule="auto"/>
              <w:ind w:left="0" w:hanging="2"/>
              <w:rPr>
                <w:color w:val="000000"/>
              </w:rPr>
            </w:pPr>
            <w:r>
              <w:rPr>
                <w:color w:val="000000"/>
              </w:rPr>
              <w:t>Fecha y hora límite de cierre de la etapa de postulación. *</w:t>
            </w:r>
          </w:p>
        </w:tc>
        <w:tc>
          <w:tcPr>
            <w:tcW w:w="4152" w:type="dxa"/>
            <w:vAlign w:val="center"/>
          </w:tcPr>
          <w:p w14:paraId="2CCEA2D0" w14:textId="5063E96A" w:rsidR="0057647C" w:rsidRDefault="009D2467">
            <w:pPr>
              <w:pBdr>
                <w:top w:val="nil"/>
                <w:left w:val="nil"/>
                <w:bottom w:val="nil"/>
                <w:right w:val="nil"/>
                <w:between w:val="nil"/>
              </w:pBdr>
              <w:spacing w:line="240" w:lineRule="auto"/>
              <w:ind w:left="0" w:hanging="2"/>
              <w:jc w:val="center"/>
              <w:rPr>
                <w:color w:val="000000"/>
              </w:rPr>
            </w:pPr>
            <w:bookmarkStart w:id="9" w:name="_GoBack"/>
            <w:r>
              <w:rPr>
                <w:color w:val="000000"/>
              </w:rPr>
              <w:t>7</w:t>
            </w:r>
            <w:r w:rsidR="000E3140">
              <w:rPr>
                <w:color w:val="000000"/>
              </w:rPr>
              <w:t xml:space="preserve"> de diciembre de 2022</w:t>
            </w:r>
            <w:bookmarkEnd w:id="9"/>
            <w:r w:rsidR="000E3140">
              <w:rPr>
                <w:color w:val="000000"/>
              </w:rPr>
              <w:t>*</w:t>
            </w:r>
          </w:p>
        </w:tc>
      </w:tr>
      <w:tr w:rsidR="0057647C" w14:paraId="5365AE87" w14:textId="77777777">
        <w:tc>
          <w:tcPr>
            <w:tcW w:w="4182" w:type="dxa"/>
            <w:vAlign w:val="center"/>
          </w:tcPr>
          <w:p w14:paraId="19E94409" w14:textId="77777777" w:rsidR="0057647C" w:rsidRDefault="000E3140">
            <w:pPr>
              <w:pBdr>
                <w:top w:val="nil"/>
                <w:left w:val="nil"/>
                <w:bottom w:val="nil"/>
                <w:right w:val="nil"/>
                <w:between w:val="nil"/>
              </w:pBdr>
              <w:spacing w:line="240" w:lineRule="auto"/>
              <w:ind w:left="0" w:hanging="2"/>
              <w:rPr>
                <w:color w:val="000000"/>
              </w:rPr>
            </w:pPr>
            <w:r>
              <w:rPr>
                <w:color w:val="000000"/>
              </w:rPr>
              <w:t>Fecha de publicación de resultados consolidados de etapa de postulación</w:t>
            </w:r>
          </w:p>
        </w:tc>
        <w:tc>
          <w:tcPr>
            <w:tcW w:w="4152" w:type="dxa"/>
            <w:vAlign w:val="center"/>
          </w:tcPr>
          <w:p w14:paraId="24E3D4C1" w14:textId="74B7D929" w:rsidR="0057647C" w:rsidRDefault="000E3140">
            <w:pPr>
              <w:pBdr>
                <w:top w:val="nil"/>
                <w:left w:val="nil"/>
                <w:bottom w:val="nil"/>
                <w:right w:val="nil"/>
                <w:between w:val="nil"/>
              </w:pBdr>
              <w:spacing w:line="240" w:lineRule="auto"/>
              <w:ind w:left="0" w:hanging="2"/>
              <w:jc w:val="center"/>
              <w:rPr>
                <w:color w:val="000000"/>
              </w:rPr>
            </w:pPr>
            <w:r>
              <w:rPr>
                <w:color w:val="000000"/>
              </w:rPr>
              <w:t>1</w:t>
            </w:r>
            <w:r w:rsidR="009D2467">
              <w:rPr>
                <w:color w:val="000000"/>
              </w:rPr>
              <w:t>4</w:t>
            </w:r>
            <w:r>
              <w:rPr>
                <w:color w:val="000000"/>
              </w:rPr>
              <w:t xml:space="preserve"> de diciembre de 2022</w:t>
            </w:r>
          </w:p>
        </w:tc>
      </w:tr>
      <w:tr w:rsidR="0057647C" w14:paraId="29F2233B" w14:textId="77777777">
        <w:trPr>
          <w:trHeight w:val="439"/>
        </w:trPr>
        <w:tc>
          <w:tcPr>
            <w:tcW w:w="4182" w:type="dxa"/>
            <w:vAlign w:val="center"/>
          </w:tcPr>
          <w:p w14:paraId="7EE556A4" w14:textId="77777777" w:rsidR="0057647C" w:rsidRDefault="000E3140">
            <w:pPr>
              <w:pBdr>
                <w:top w:val="nil"/>
                <w:left w:val="nil"/>
                <w:bottom w:val="nil"/>
                <w:right w:val="nil"/>
                <w:between w:val="nil"/>
              </w:pBdr>
              <w:spacing w:line="240" w:lineRule="auto"/>
              <w:ind w:left="0" w:hanging="2"/>
              <w:rPr>
                <w:color w:val="000000"/>
              </w:rPr>
            </w:pPr>
            <w:r>
              <w:rPr>
                <w:color w:val="000000"/>
              </w:rPr>
              <w:t>Fecha final de evaluación de postulados.</w:t>
            </w:r>
          </w:p>
        </w:tc>
        <w:tc>
          <w:tcPr>
            <w:tcW w:w="4152" w:type="dxa"/>
            <w:vAlign w:val="center"/>
          </w:tcPr>
          <w:p w14:paraId="3F39DD78" w14:textId="175C70E6" w:rsidR="0057647C" w:rsidRDefault="000E3140">
            <w:pPr>
              <w:pBdr>
                <w:top w:val="nil"/>
                <w:left w:val="nil"/>
                <w:bottom w:val="nil"/>
                <w:right w:val="nil"/>
                <w:between w:val="nil"/>
              </w:pBdr>
              <w:spacing w:line="240" w:lineRule="auto"/>
              <w:ind w:left="0" w:hanging="2"/>
              <w:jc w:val="center"/>
              <w:rPr>
                <w:color w:val="000000"/>
              </w:rPr>
            </w:pPr>
            <w:r>
              <w:rPr>
                <w:color w:val="000000"/>
              </w:rPr>
              <w:t>1</w:t>
            </w:r>
            <w:r w:rsidR="009D2467">
              <w:rPr>
                <w:color w:val="000000"/>
              </w:rPr>
              <w:t>7</w:t>
            </w:r>
            <w:r>
              <w:rPr>
                <w:color w:val="000000"/>
              </w:rPr>
              <w:t xml:space="preserve"> de diciembre de 2022</w:t>
            </w:r>
          </w:p>
        </w:tc>
      </w:tr>
      <w:tr w:rsidR="0057647C" w14:paraId="6C3F98BE" w14:textId="77777777">
        <w:tc>
          <w:tcPr>
            <w:tcW w:w="4182" w:type="dxa"/>
            <w:vAlign w:val="center"/>
          </w:tcPr>
          <w:p w14:paraId="493E51B8" w14:textId="77777777" w:rsidR="0057647C" w:rsidRDefault="000E3140">
            <w:pPr>
              <w:pBdr>
                <w:top w:val="nil"/>
                <w:left w:val="nil"/>
                <w:bottom w:val="nil"/>
                <w:right w:val="nil"/>
                <w:between w:val="nil"/>
              </w:pBdr>
              <w:spacing w:line="240" w:lineRule="auto"/>
              <w:ind w:left="0" w:hanging="2"/>
              <w:rPr>
                <w:color w:val="000000"/>
              </w:rPr>
            </w:pPr>
            <w:r>
              <w:rPr>
                <w:color w:val="000000"/>
              </w:rPr>
              <w:t>Fecha de publicación y notificación a talleres</w:t>
            </w:r>
            <w:r w:rsidR="00AD7046">
              <w:rPr>
                <w:color w:val="000000"/>
              </w:rPr>
              <w:t xml:space="preserve"> de confección</w:t>
            </w:r>
            <w:r>
              <w:rPr>
                <w:color w:val="000000"/>
              </w:rPr>
              <w:t xml:space="preserve"> seleccionadas para el programa.</w:t>
            </w:r>
          </w:p>
        </w:tc>
        <w:tc>
          <w:tcPr>
            <w:tcW w:w="4152" w:type="dxa"/>
            <w:vAlign w:val="center"/>
          </w:tcPr>
          <w:p w14:paraId="76D1DE07" w14:textId="59E221A0" w:rsidR="0057647C" w:rsidRDefault="009D2467">
            <w:pPr>
              <w:pBdr>
                <w:top w:val="nil"/>
                <w:left w:val="nil"/>
                <w:bottom w:val="nil"/>
                <w:right w:val="nil"/>
                <w:between w:val="nil"/>
              </w:pBdr>
              <w:spacing w:line="240" w:lineRule="auto"/>
              <w:ind w:left="0" w:hanging="2"/>
              <w:jc w:val="center"/>
              <w:rPr>
                <w:color w:val="000000"/>
              </w:rPr>
            </w:pPr>
            <w:r>
              <w:rPr>
                <w:color w:val="000000"/>
              </w:rPr>
              <w:t>20</w:t>
            </w:r>
            <w:r>
              <w:rPr>
                <w:color w:val="000000"/>
                <w:sz w:val="22"/>
                <w:szCs w:val="22"/>
              </w:rPr>
              <w:t xml:space="preserve"> </w:t>
            </w:r>
            <w:r w:rsidR="000E3140">
              <w:rPr>
                <w:color w:val="000000"/>
                <w:sz w:val="22"/>
                <w:szCs w:val="22"/>
              </w:rPr>
              <w:t>de diciembre de 2022</w:t>
            </w:r>
          </w:p>
        </w:tc>
      </w:tr>
    </w:tbl>
    <w:p w14:paraId="5ED3A7EF" w14:textId="77777777" w:rsidR="0057647C" w:rsidRDefault="0057647C">
      <w:pPr>
        <w:ind w:left="0" w:hanging="2"/>
        <w:jc w:val="both"/>
      </w:pPr>
    </w:p>
    <w:p w14:paraId="78DE5FDA" w14:textId="77777777" w:rsidR="0057647C" w:rsidRDefault="000E3140">
      <w:pPr>
        <w:pBdr>
          <w:top w:val="nil"/>
          <w:left w:val="nil"/>
          <w:bottom w:val="nil"/>
          <w:right w:val="nil"/>
          <w:between w:val="nil"/>
        </w:pBdr>
        <w:spacing w:line="240" w:lineRule="auto"/>
        <w:ind w:left="0" w:hanging="2"/>
        <w:rPr>
          <w:color w:val="000000"/>
        </w:rPr>
      </w:pPr>
      <w:r>
        <w:rPr>
          <w:color w:val="000000"/>
        </w:rPr>
        <w:t>El proceso de convocatoria se compone de las siguientes etapas:</w:t>
      </w:r>
    </w:p>
    <w:p w14:paraId="06101AD8" w14:textId="77777777" w:rsidR="0057647C" w:rsidRDefault="0057647C">
      <w:pPr>
        <w:pBdr>
          <w:top w:val="nil"/>
          <w:left w:val="nil"/>
          <w:bottom w:val="nil"/>
          <w:right w:val="nil"/>
          <w:between w:val="nil"/>
        </w:pBdr>
        <w:spacing w:line="240" w:lineRule="auto"/>
        <w:ind w:left="0" w:hanging="2"/>
        <w:rPr>
          <w:color w:val="000000"/>
        </w:rPr>
      </w:pPr>
      <w:bookmarkStart w:id="10" w:name="_heading=h.2s8eyo1" w:colFirst="0" w:colLast="0"/>
      <w:bookmarkEnd w:id="10"/>
    </w:p>
    <w:p w14:paraId="32E292A2" w14:textId="77777777" w:rsidR="0057647C" w:rsidRDefault="000E3140">
      <w:pPr>
        <w:numPr>
          <w:ilvl w:val="1"/>
          <w:numId w:val="12"/>
        </w:numPr>
        <w:pBdr>
          <w:top w:val="nil"/>
          <w:left w:val="nil"/>
          <w:bottom w:val="nil"/>
          <w:right w:val="nil"/>
          <w:between w:val="nil"/>
        </w:pBdr>
        <w:spacing w:line="240" w:lineRule="auto"/>
        <w:ind w:left="1" w:hanging="3"/>
        <w:rPr>
          <w:color w:val="000000"/>
          <w:sz w:val="32"/>
          <w:szCs w:val="32"/>
        </w:rPr>
      </w:pPr>
      <w:r>
        <w:rPr>
          <w:color w:val="000000"/>
          <w:sz w:val="32"/>
          <w:szCs w:val="32"/>
        </w:rPr>
        <w:t>Convocatoria</w:t>
      </w:r>
    </w:p>
    <w:p w14:paraId="3920133D" w14:textId="77777777" w:rsidR="0057647C" w:rsidRDefault="0057647C">
      <w:pPr>
        <w:pBdr>
          <w:top w:val="nil"/>
          <w:left w:val="nil"/>
          <w:bottom w:val="nil"/>
          <w:right w:val="nil"/>
          <w:between w:val="nil"/>
        </w:pBdr>
        <w:spacing w:line="240" w:lineRule="auto"/>
        <w:ind w:left="1" w:hanging="3"/>
        <w:rPr>
          <w:color w:val="000000"/>
          <w:sz w:val="32"/>
          <w:szCs w:val="32"/>
        </w:rPr>
      </w:pPr>
    </w:p>
    <w:p w14:paraId="1E8EE274" w14:textId="31B6253D"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proceso de convocatoria del programa será difundido en toda la ciudad y sus corregimientos, en las entidades aliadas de las partes y en el ecosistema de la ciudad, para identificar talleres </w:t>
      </w:r>
      <w:r w:rsidR="00D25C81">
        <w:rPr>
          <w:color w:val="000000"/>
        </w:rPr>
        <w:t>de confección</w:t>
      </w:r>
      <w:r>
        <w:rPr>
          <w:color w:val="000000"/>
        </w:rPr>
        <w:t xml:space="preserve"> que tengan el potencial de participar en el programa.</w:t>
      </w:r>
    </w:p>
    <w:p w14:paraId="6A924711" w14:textId="77777777" w:rsidR="0057647C" w:rsidRDefault="0057647C">
      <w:pPr>
        <w:pBdr>
          <w:top w:val="nil"/>
          <w:left w:val="nil"/>
          <w:bottom w:val="nil"/>
          <w:right w:val="nil"/>
          <w:between w:val="nil"/>
        </w:pBdr>
        <w:spacing w:line="240" w:lineRule="auto"/>
        <w:ind w:left="0" w:hanging="2"/>
        <w:jc w:val="both"/>
        <w:rPr>
          <w:color w:val="000000"/>
        </w:rPr>
      </w:pPr>
      <w:bookmarkStart w:id="11" w:name="_heading=h.17dp8vu" w:colFirst="0" w:colLast="0"/>
      <w:bookmarkEnd w:id="11"/>
    </w:p>
    <w:p w14:paraId="08BD4998" w14:textId="782993A8" w:rsidR="0057647C" w:rsidRDefault="006F4861">
      <w:pPr>
        <w:numPr>
          <w:ilvl w:val="1"/>
          <w:numId w:val="12"/>
        </w:numPr>
        <w:pBdr>
          <w:top w:val="nil"/>
          <w:left w:val="nil"/>
          <w:bottom w:val="nil"/>
          <w:right w:val="nil"/>
          <w:between w:val="nil"/>
        </w:pBdr>
        <w:spacing w:line="240" w:lineRule="auto"/>
        <w:ind w:left="1" w:hanging="3"/>
        <w:jc w:val="both"/>
        <w:rPr>
          <w:color w:val="000000"/>
          <w:sz w:val="32"/>
          <w:szCs w:val="32"/>
        </w:rPr>
      </w:pPr>
      <w:r>
        <w:rPr>
          <w:color w:val="000000"/>
          <w:sz w:val="32"/>
          <w:szCs w:val="32"/>
        </w:rPr>
        <w:t>Inscripciones</w:t>
      </w:r>
    </w:p>
    <w:p w14:paraId="60BD0DB4" w14:textId="77777777" w:rsidR="0057647C" w:rsidRDefault="0057647C">
      <w:pPr>
        <w:pBdr>
          <w:top w:val="nil"/>
          <w:left w:val="nil"/>
          <w:bottom w:val="nil"/>
          <w:right w:val="nil"/>
          <w:between w:val="nil"/>
        </w:pBdr>
        <w:spacing w:line="240" w:lineRule="auto"/>
        <w:ind w:left="0" w:hanging="2"/>
        <w:jc w:val="both"/>
        <w:rPr>
          <w:color w:val="000000"/>
        </w:rPr>
      </w:pPr>
    </w:p>
    <w:p w14:paraId="4FC3A927" w14:textId="3C6577C6"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Las inscripciones se realizan a través del </w:t>
      </w:r>
      <w:r w:rsidRPr="00EA3738">
        <w:rPr>
          <w:color w:val="000000"/>
        </w:rPr>
        <w:t>micrositio (enlace)</w:t>
      </w:r>
      <w:r>
        <w:rPr>
          <w:color w:val="000000"/>
        </w:rPr>
        <w:t xml:space="preserve"> y redes sociales de la Institución Universitaria Pascual Bravo y </w:t>
      </w:r>
      <w:r w:rsidR="00173C97">
        <w:rPr>
          <w:color w:val="000000"/>
        </w:rPr>
        <w:t>la Alcaldía de Medellín -</w:t>
      </w:r>
      <w:r w:rsidR="00D25C81">
        <w:rPr>
          <w:color w:val="000000"/>
        </w:rPr>
        <w:t xml:space="preserve"> Distrito Ciencia, Tecnología e Innovación</w:t>
      </w:r>
      <w:r>
        <w:rPr>
          <w:color w:val="000000"/>
        </w:rPr>
        <w:t>, se debe ingresar a la página</w:t>
      </w:r>
      <w:r w:rsidR="00A05914">
        <w:rPr>
          <w:color w:val="000000"/>
        </w:rPr>
        <w:t xml:space="preserve"> </w:t>
      </w:r>
      <w:hyperlink r:id="rId10" w:history="1">
        <w:r w:rsidR="00A05914" w:rsidRPr="0039320B">
          <w:rPr>
            <w:rStyle w:val="Hipervnculo"/>
          </w:rPr>
          <w:t>https://pascualbravo.edu.co/new_pits/</w:t>
        </w:r>
      </w:hyperlink>
      <w:r w:rsidR="00A05914">
        <w:rPr>
          <w:color w:val="000000"/>
        </w:rPr>
        <w:t xml:space="preserve"> </w:t>
      </w:r>
      <w:r>
        <w:rPr>
          <w:color w:val="000000"/>
        </w:rPr>
        <w:t xml:space="preserve">web del </w:t>
      </w:r>
      <w:hyperlink r:id="rId11">
        <w:r>
          <w:rPr>
            <w:color w:val="0563C1"/>
            <w:u w:val="single"/>
          </w:rPr>
          <w:t>Programa de Innovación Transferencia y Servicios PITS</w:t>
        </w:r>
      </w:hyperlink>
      <w:r>
        <w:rPr>
          <w:color w:val="000000"/>
        </w:rPr>
        <w:t>, de la I.U. Pascual Bravo y seguir los siguientes pasos.</w:t>
      </w:r>
    </w:p>
    <w:p w14:paraId="203D1330" w14:textId="77777777" w:rsidR="0057647C" w:rsidRDefault="0057647C">
      <w:pPr>
        <w:pBdr>
          <w:top w:val="nil"/>
          <w:left w:val="nil"/>
          <w:bottom w:val="nil"/>
          <w:right w:val="nil"/>
          <w:between w:val="nil"/>
        </w:pBdr>
        <w:spacing w:line="240" w:lineRule="auto"/>
        <w:ind w:left="0" w:hanging="2"/>
        <w:jc w:val="both"/>
        <w:rPr>
          <w:color w:val="000000"/>
        </w:rPr>
      </w:pPr>
    </w:p>
    <w:p w14:paraId="6215DFFE" w14:textId="77777777" w:rsidR="0057647C" w:rsidRDefault="000E3140">
      <w:pPr>
        <w:numPr>
          <w:ilvl w:val="2"/>
          <w:numId w:val="4"/>
        </w:numPr>
        <w:pBdr>
          <w:top w:val="nil"/>
          <w:left w:val="nil"/>
          <w:bottom w:val="nil"/>
          <w:right w:val="nil"/>
          <w:between w:val="nil"/>
        </w:pBdr>
        <w:spacing w:line="240" w:lineRule="auto"/>
        <w:ind w:left="0" w:hanging="2"/>
        <w:jc w:val="both"/>
        <w:rPr>
          <w:color w:val="000000"/>
        </w:rPr>
      </w:pPr>
      <w:r>
        <w:rPr>
          <w:color w:val="000000"/>
        </w:rPr>
        <w:t xml:space="preserve">Descargar los términos de referencia, que contienen también los formatos anexos para la convocatoria. </w:t>
      </w:r>
    </w:p>
    <w:p w14:paraId="7C3EFF04" w14:textId="3D3A4000" w:rsidR="0057647C" w:rsidRDefault="000E3140">
      <w:pPr>
        <w:numPr>
          <w:ilvl w:val="2"/>
          <w:numId w:val="4"/>
        </w:numPr>
        <w:pBdr>
          <w:top w:val="nil"/>
          <w:left w:val="nil"/>
          <w:bottom w:val="nil"/>
          <w:right w:val="nil"/>
          <w:between w:val="nil"/>
        </w:pBdr>
        <w:spacing w:line="240" w:lineRule="auto"/>
        <w:ind w:left="0" w:hanging="2"/>
        <w:jc w:val="both"/>
        <w:rPr>
          <w:color w:val="000000"/>
        </w:rPr>
      </w:pPr>
      <w:r>
        <w:rPr>
          <w:color w:val="000000"/>
        </w:rPr>
        <w:lastRenderedPageBreak/>
        <w:t xml:space="preserve">Diligenciar el formulario general alojado en: </w:t>
      </w:r>
      <w:hyperlink r:id="rId12" w:history="1">
        <w:r w:rsidR="00EA3738" w:rsidRPr="0039320B">
          <w:rPr>
            <w:rStyle w:val="Hipervnculo"/>
          </w:rPr>
          <w:t>https://pascualbravo.edu.co/new_pits/</w:t>
        </w:r>
      </w:hyperlink>
      <w:r w:rsidR="00EA3738">
        <w:rPr>
          <w:color w:val="000000"/>
        </w:rPr>
        <w:t xml:space="preserve"> </w:t>
      </w:r>
      <w:hyperlink r:id="rId13">
        <w:r>
          <w:rPr>
            <w:color w:val="0563C1"/>
            <w:u w:val="single"/>
          </w:rPr>
          <w:t xml:space="preserve"> </w:t>
        </w:r>
      </w:hyperlink>
      <w:r>
        <w:rPr>
          <w:color w:val="000000"/>
        </w:rPr>
        <w:t>junto a los documentos requeridos.</w:t>
      </w:r>
    </w:p>
    <w:p w14:paraId="17CA444D" w14:textId="78E08998" w:rsidR="0057647C" w:rsidRDefault="000E3140">
      <w:pPr>
        <w:numPr>
          <w:ilvl w:val="2"/>
          <w:numId w:val="4"/>
        </w:numPr>
        <w:pBdr>
          <w:top w:val="nil"/>
          <w:left w:val="nil"/>
          <w:bottom w:val="nil"/>
          <w:right w:val="nil"/>
          <w:between w:val="nil"/>
        </w:pBdr>
        <w:spacing w:line="240" w:lineRule="auto"/>
        <w:ind w:left="0" w:hanging="2"/>
        <w:jc w:val="both"/>
        <w:rPr>
          <w:color w:val="000000"/>
        </w:rPr>
      </w:pPr>
      <w:r>
        <w:rPr>
          <w:color w:val="000000"/>
        </w:rPr>
        <w:t xml:space="preserve">Realizar un </w:t>
      </w:r>
      <w:r w:rsidR="000C3A37">
        <w:rPr>
          <w:color w:val="000000"/>
        </w:rPr>
        <w:t xml:space="preserve">(1) </w:t>
      </w:r>
      <w:r>
        <w:rPr>
          <w:color w:val="000000"/>
        </w:rPr>
        <w:t>video o</w:t>
      </w:r>
      <w:r w:rsidR="00D25C81">
        <w:rPr>
          <w:color w:val="000000"/>
        </w:rPr>
        <w:t xml:space="preserve"> </w:t>
      </w:r>
      <w:r w:rsidR="000C3A37">
        <w:rPr>
          <w:color w:val="000000"/>
        </w:rPr>
        <w:t>tres (</w:t>
      </w:r>
      <w:r w:rsidR="00D25C81">
        <w:rPr>
          <w:color w:val="000000"/>
        </w:rPr>
        <w:t>3</w:t>
      </w:r>
      <w:r w:rsidR="000C3A37">
        <w:rPr>
          <w:color w:val="000000"/>
        </w:rPr>
        <w:t>)</w:t>
      </w:r>
      <w:r w:rsidR="00D25C81">
        <w:rPr>
          <w:color w:val="000000"/>
        </w:rPr>
        <w:t xml:space="preserve"> fotografías</w:t>
      </w:r>
      <w:r>
        <w:rPr>
          <w:color w:val="000000"/>
        </w:rPr>
        <w:t xml:space="preserve"> donde muestre el taller y el equipo de trabajo.</w:t>
      </w:r>
    </w:p>
    <w:p w14:paraId="45AAFD96" w14:textId="77777777" w:rsidR="0057647C" w:rsidRDefault="0057647C">
      <w:pPr>
        <w:pBdr>
          <w:top w:val="nil"/>
          <w:left w:val="nil"/>
          <w:bottom w:val="nil"/>
          <w:right w:val="nil"/>
          <w:between w:val="nil"/>
        </w:pBdr>
        <w:spacing w:line="240" w:lineRule="auto"/>
        <w:ind w:left="0" w:hanging="2"/>
        <w:jc w:val="both"/>
        <w:rPr>
          <w:color w:val="000000"/>
        </w:rPr>
      </w:pPr>
    </w:p>
    <w:p w14:paraId="4BCF457F"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Los postulantes que adicionalmente refieran </w:t>
      </w:r>
      <w:r>
        <w:rPr>
          <w:b/>
          <w:color w:val="000000"/>
        </w:rPr>
        <w:t xml:space="preserve">tres </w:t>
      </w:r>
      <w:r>
        <w:rPr>
          <w:color w:val="000000"/>
        </w:rPr>
        <w:t xml:space="preserve">talleres para participar en el programa recibirán </w:t>
      </w:r>
      <w:r>
        <w:rPr>
          <w:b/>
          <w:color w:val="000000"/>
        </w:rPr>
        <w:t xml:space="preserve">cinco </w:t>
      </w:r>
      <w:r>
        <w:rPr>
          <w:color w:val="000000"/>
        </w:rPr>
        <w:t>puntos adicionales en la calificación del video. Se validarán los referidos aportados, para otorgar dicha puntuación.</w:t>
      </w:r>
    </w:p>
    <w:p w14:paraId="69AA0974" w14:textId="77777777" w:rsidR="0057647C" w:rsidRDefault="0057647C">
      <w:pPr>
        <w:pBdr>
          <w:top w:val="nil"/>
          <w:left w:val="nil"/>
          <w:bottom w:val="nil"/>
          <w:right w:val="nil"/>
          <w:between w:val="nil"/>
        </w:pBdr>
        <w:spacing w:line="240" w:lineRule="auto"/>
        <w:ind w:left="0" w:hanging="2"/>
        <w:jc w:val="both"/>
        <w:rPr>
          <w:color w:val="000000"/>
        </w:rPr>
      </w:pPr>
    </w:p>
    <w:p w14:paraId="29B0FC5D" w14:textId="0449DC3D" w:rsidR="0057647C" w:rsidRDefault="000E3140">
      <w:pPr>
        <w:pBdr>
          <w:top w:val="nil"/>
          <w:left w:val="nil"/>
          <w:bottom w:val="nil"/>
          <w:right w:val="nil"/>
          <w:between w:val="nil"/>
        </w:pBdr>
        <w:spacing w:line="240" w:lineRule="auto"/>
        <w:ind w:left="0" w:hanging="2"/>
        <w:jc w:val="both"/>
        <w:rPr>
          <w:color w:val="000000"/>
        </w:rPr>
      </w:pPr>
      <w:r>
        <w:rPr>
          <w:color w:val="000000"/>
        </w:rPr>
        <w:t>El formulario debe diligenciarse en su totalidad y además, deberá ser enviado junto con los requisitos mínimos y el video o</w:t>
      </w:r>
      <w:r w:rsidR="00D25C81">
        <w:rPr>
          <w:color w:val="000000"/>
        </w:rPr>
        <w:t xml:space="preserve"> </w:t>
      </w:r>
      <w:r w:rsidR="000C3A37">
        <w:rPr>
          <w:color w:val="000000"/>
        </w:rPr>
        <w:t xml:space="preserve">las </w:t>
      </w:r>
      <w:r>
        <w:rPr>
          <w:color w:val="000000"/>
        </w:rPr>
        <w:t>fotografía</w:t>
      </w:r>
      <w:r w:rsidR="00D25C81">
        <w:rPr>
          <w:color w:val="000000"/>
        </w:rPr>
        <w:t>s</w:t>
      </w:r>
      <w:r>
        <w:rPr>
          <w:color w:val="000000"/>
        </w:rPr>
        <w:t xml:space="preserve"> del taller, en el periodo establecido de convocatoria. Además, se deberá anexar los siguientes documentos:</w:t>
      </w:r>
    </w:p>
    <w:p w14:paraId="05CE4751" w14:textId="77777777" w:rsidR="0057647C" w:rsidRDefault="0057647C">
      <w:pPr>
        <w:pBdr>
          <w:top w:val="nil"/>
          <w:left w:val="nil"/>
          <w:bottom w:val="nil"/>
          <w:right w:val="nil"/>
          <w:between w:val="nil"/>
        </w:pBdr>
        <w:spacing w:line="240" w:lineRule="auto"/>
        <w:ind w:left="0" w:hanging="2"/>
        <w:jc w:val="both"/>
        <w:rPr>
          <w:color w:val="000000"/>
        </w:rPr>
      </w:pPr>
    </w:p>
    <w:p w14:paraId="5592A57F"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Para las empresas formales:</w:t>
      </w:r>
    </w:p>
    <w:p w14:paraId="75E3E661" w14:textId="77777777" w:rsidR="0057647C" w:rsidRDefault="000E3140">
      <w:pPr>
        <w:numPr>
          <w:ilvl w:val="0"/>
          <w:numId w:val="14"/>
        </w:numPr>
        <w:pBdr>
          <w:top w:val="nil"/>
          <w:left w:val="nil"/>
          <w:bottom w:val="nil"/>
          <w:right w:val="nil"/>
          <w:between w:val="nil"/>
        </w:pBdr>
        <w:spacing w:line="240" w:lineRule="auto"/>
        <w:ind w:left="0" w:hanging="2"/>
        <w:jc w:val="both"/>
        <w:rPr>
          <w:color w:val="000000"/>
        </w:rPr>
      </w:pPr>
      <w:r>
        <w:rPr>
          <w:color w:val="000000"/>
        </w:rPr>
        <w:t>Cámara de Comercio de Medellín con máximo 90 días de expedición.</w:t>
      </w:r>
    </w:p>
    <w:p w14:paraId="430A10FF" w14:textId="77777777" w:rsidR="0057647C" w:rsidRDefault="000E3140">
      <w:pPr>
        <w:numPr>
          <w:ilvl w:val="0"/>
          <w:numId w:val="14"/>
        </w:numPr>
        <w:pBdr>
          <w:top w:val="nil"/>
          <w:left w:val="nil"/>
          <w:bottom w:val="nil"/>
          <w:right w:val="nil"/>
          <w:between w:val="nil"/>
        </w:pBdr>
        <w:spacing w:line="240" w:lineRule="auto"/>
        <w:ind w:left="0" w:hanging="2"/>
        <w:jc w:val="both"/>
        <w:rPr>
          <w:color w:val="000000"/>
        </w:rPr>
      </w:pPr>
      <w:r>
        <w:rPr>
          <w:color w:val="000000"/>
        </w:rPr>
        <w:t>Estados financieros debidamente auditados por Contador Público.</w:t>
      </w:r>
    </w:p>
    <w:p w14:paraId="743AE6EB" w14:textId="3C18479E" w:rsidR="0057647C" w:rsidRDefault="000E3140">
      <w:pPr>
        <w:numPr>
          <w:ilvl w:val="0"/>
          <w:numId w:val="14"/>
        </w:numPr>
        <w:pBdr>
          <w:top w:val="nil"/>
          <w:left w:val="nil"/>
          <w:bottom w:val="nil"/>
          <w:right w:val="nil"/>
          <w:between w:val="nil"/>
        </w:pBdr>
        <w:spacing w:line="240" w:lineRule="auto"/>
        <w:ind w:left="0" w:hanging="2"/>
        <w:jc w:val="both"/>
        <w:rPr>
          <w:color w:val="000000"/>
        </w:rPr>
      </w:pPr>
      <w:r>
        <w:rPr>
          <w:color w:val="000000"/>
        </w:rPr>
        <w:t>RUT.</w:t>
      </w:r>
    </w:p>
    <w:p w14:paraId="0A804BA6" w14:textId="186D27ED" w:rsidR="0083610B" w:rsidRDefault="0083610B">
      <w:pPr>
        <w:numPr>
          <w:ilvl w:val="0"/>
          <w:numId w:val="14"/>
        </w:numPr>
        <w:pBdr>
          <w:top w:val="nil"/>
          <w:left w:val="nil"/>
          <w:bottom w:val="nil"/>
          <w:right w:val="nil"/>
          <w:between w:val="nil"/>
        </w:pBdr>
        <w:spacing w:line="240" w:lineRule="auto"/>
        <w:ind w:left="0" w:hanging="2"/>
        <w:jc w:val="both"/>
        <w:rPr>
          <w:color w:val="000000"/>
        </w:rPr>
      </w:pPr>
      <w:r>
        <w:rPr>
          <w:color w:val="000000"/>
        </w:rPr>
        <w:t>Presentar la factura de servicios públicos de la residencia o taller</w:t>
      </w:r>
    </w:p>
    <w:p w14:paraId="12B9AEE0" w14:textId="77777777" w:rsidR="0057647C" w:rsidRDefault="0057647C">
      <w:pPr>
        <w:pBdr>
          <w:top w:val="nil"/>
          <w:left w:val="nil"/>
          <w:bottom w:val="nil"/>
          <w:right w:val="nil"/>
          <w:between w:val="nil"/>
        </w:pBdr>
        <w:spacing w:line="240" w:lineRule="auto"/>
        <w:ind w:left="0" w:hanging="2"/>
        <w:jc w:val="both"/>
        <w:rPr>
          <w:color w:val="000000"/>
        </w:rPr>
      </w:pPr>
    </w:p>
    <w:p w14:paraId="78767142"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Para las empresas informales:</w:t>
      </w:r>
    </w:p>
    <w:p w14:paraId="72E3DF6B" w14:textId="7DEA25D0" w:rsidR="0057647C" w:rsidRDefault="000E3140">
      <w:pPr>
        <w:numPr>
          <w:ilvl w:val="0"/>
          <w:numId w:val="15"/>
        </w:numPr>
        <w:pBdr>
          <w:top w:val="nil"/>
          <w:left w:val="nil"/>
          <w:bottom w:val="nil"/>
          <w:right w:val="nil"/>
          <w:between w:val="nil"/>
        </w:pBdr>
        <w:spacing w:line="240" w:lineRule="auto"/>
        <w:ind w:left="0" w:hanging="2"/>
        <w:jc w:val="both"/>
        <w:rPr>
          <w:color w:val="000000"/>
        </w:rPr>
      </w:pPr>
      <w:r>
        <w:rPr>
          <w:color w:val="000000"/>
        </w:rPr>
        <w:t xml:space="preserve">Formato Anexo 1. Documento donde certifique que ha realizado ventas en los últimos </w:t>
      </w:r>
      <w:r>
        <w:rPr>
          <w:b/>
          <w:color w:val="000000"/>
        </w:rPr>
        <w:t>dos</w:t>
      </w:r>
      <w:r w:rsidR="000C3A37">
        <w:rPr>
          <w:b/>
          <w:color w:val="000000"/>
        </w:rPr>
        <w:t xml:space="preserve"> (2)</w:t>
      </w:r>
      <w:r>
        <w:rPr>
          <w:b/>
          <w:color w:val="000000"/>
        </w:rPr>
        <w:t xml:space="preserve"> </w:t>
      </w:r>
      <w:r>
        <w:rPr>
          <w:color w:val="000000"/>
        </w:rPr>
        <w:t xml:space="preserve">años y </w:t>
      </w:r>
      <w:r>
        <w:rPr>
          <w:b/>
          <w:color w:val="000000"/>
        </w:rPr>
        <w:t xml:space="preserve">dos </w:t>
      </w:r>
      <w:r w:rsidR="000C3A37">
        <w:rPr>
          <w:b/>
          <w:color w:val="000000"/>
        </w:rPr>
        <w:t xml:space="preserve">(2) </w:t>
      </w:r>
      <w:r>
        <w:rPr>
          <w:color w:val="000000"/>
        </w:rPr>
        <w:t>referencias comerciales (clientes o proveedores).</w:t>
      </w:r>
    </w:p>
    <w:p w14:paraId="2AFF022F" w14:textId="77777777" w:rsidR="0057647C" w:rsidRDefault="000E3140">
      <w:pPr>
        <w:numPr>
          <w:ilvl w:val="0"/>
          <w:numId w:val="15"/>
        </w:numPr>
        <w:pBdr>
          <w:top w:val="nil"/>
          <w:left w:val="nil"/>
          <w:bottom w:val="nil"/>
          <w:right w:val="nil"/>
          <w:between w:val="nil"/>
        </w:pBdr>
        <w:spacing w:line="240" w:lineRule="auto"/>
        <w:ind w:left="0" w:hanging="2"/>
        <w:jc w:val="both"/>
        <w:rPr>
          <w:color w:val="000000"/>
        </w:rPr>
      </w:pPr>
      <w:r>
        <w:rPr>
          <w:color w:val="000000"/>
        </w:rPr>
        <w:t>Cédula de ciudadanía del propietario o postulante.</w:t>
      </w:r>
    </w:p>
    <w:p w14:paraId="140397B9" w14:textId="77777777" w:rsidR="0057647C" w:rsidRDefault="000E3140">
      <w:pPr>
        <w:numPr>
          <w:ilvl w:val="0"/>
          <w:numId w:val="15"/>
        </w:numPr>
        <w:pBdr>
          <w:top w:val="nil"/>
          <w:left w:val="nil"/>
          <w:bottom w:val="nil"/>
          <w:right w:val="nil"/>
          <w:between w:val="nil"/>
        </w:pBdr>
        <w:spacing w:line="240" w:lineRule="auto"/>
        <w:ind w:left="0" w:hanging="2"/>
        <w:jc w:val="both"/>
        <w:rPr>
          <w:color w:val="000000"/>
        </w:rPr>
      </w:pPr>
      <w:r>
        <w:rPr>
          <w:color w:val="000000"/>
        </w:rPr>
        <w:t>Copia de servicios públicos del lugar donde opera el taller que certifique que está domiciliado en Medellín o alguno de sus corregimientos.</w:t>
      </w:r>
    </w:p>
    <w:p w14:paraId="68E05518" w14:textId="77777777" w:rsidR="0057647C" w:rsidRDefault="000E3140">
      <w:pPr>
        <w:numPr>
          <w:ilvl w:val="0"/>
          <w:numId w:val="15"/>
        </w:numPr>
        <w:pBdr>
          <w:top w:val="nil"/>
          <w:left w:val="nil"/>
          <w:bottom w:val="nil"/>
          <w:right w:val="nil"/>
          <w:between w:val="nil"/>
        </w:pBdr>
        <w:spacing w:line="240" w:lineRule="auto"/>
        <w:ind w:left="0" w:hanging="2"/>
        <w:jc w:val="both"/>
        <w:rPr>
          <w:color w:val="000000"/>
        </w:rPr>
      </w:pPr>
      <w:r>
        <w:rPr>
          <w:color w:val="000000"/>
        </w:rPr>
        <w:t>Copia de los servicios públicos que demuestren que el postulante está domiciliado en la ciudad Medellín o uno de sus corregimientos.</w:t>
      </w:r>
    </w:p>
    <w:p w14:paraId="012D5F1A"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Notas:</w:t>
      </w:r>
    </w:p>
    <w:p w14:paraId="44A612B4" w14:textId="77777777" w:rsidR="0057647C" w:rsidRDefault="000E3140">
      <w:pPr>
        <w:numPr>
          <w:ilvl w:val="0"/>
          <w:numId w:val="7"/>
        </w:numPr>
        <w:pBdr>
          <w:top w:val="nil"/>
          <w:left w:val="nil"/>
          <w:bottom w:val="nil"/>
          <w:right w:val="nil"/>
          <w:between w:val="nil"/>
        </w:pBdr>
        <w:spacing w:line="240" w:lineRule="auto"/>
        <w:ind w:left="0" w:hanging="2"/>
        <w:rPr>
          <w:color w:val="000000"/>
        </w:rPr>
      </w:pPr>
      <w:r>
        <w:rPr>
          <w:color w:val="000000"/>
        </w:rPr>
        <w:t xml:space="preserve">Al final del presente documento se encuentra el </w:t>
      </w:r>
      <w:r>
        <w:rPr>
          <w:b/>
          <w:color w:val="000000"/>
        </w:rPr>
        <w:t>Anexo.</w:t>
      </w:r>
    </w:p>
    <w:p w14:paraId="32286E51" w14:textId="23E8338D" w:rsidR="0057647C" w:rsidRDefault="000E3140">
      <w:pPr>
        <w:numPr>
          <w:ilvl w:val="0"/>
          <w:numId w:val="7"/>
        </w:numPr>
        <w:pBdr>
          <w:top w:val="nil"/>
          <w:left w:val="nil"/>
          <w:bottom w:val="nil"/>
          <w:right w:val="nil"/>
          <w:between w:val="nil"/>
        </w:pBdr>
        <w:spacing w:line="240" w:lineRule="auto"/>
        <w:ind w:left="0" w:hanging="2"/>
        <w:rPr>
          <w:color w:val="000000"/>
        </w:rPr>
      </w:pPr>
      <w:r>
        <w:rPr>
          <w:color w:val="000000"/>
        </w:rPr>
        <w:t>Diligenciar el formulario general alojado en:</w:t>
      </w:r>
      <w:r>
        <w:rPr>
          <w:color w:val="0000FF"/>
        </w:rPr>
        <w:t xml:space="preserve"> </w:t>
      </w:r>
      <w:hyperlink r:id="rId14" w:history="1">
        <w:r w:rsidR="00EA3738" w:rsidRPr="0039320B">
          <w:rPr>
            <w:rStyle w:val="Hipervnculo"/>
          </w:rPr>
          <w:t>https://pascualbravo.edu.co/new_pits/</w:t>
        </w:r>
      </w:hyperlink>
      <w:r w:rsidR="00EA3738">
        <w:rPr>
          <w:color w:val="000000"/>
        </w:rPr>
        <w:t xml:space="preserve"> </w:t>
      </w:r>
      <w:hyperlink r:id="rId15">
        <w:r>
          <w:rPr>
            <w:color w:val="0000FF"/>
          </w:rPr>
          <w:t xml:space="preserve"> </w:t>
        </w:r>
      </w:hyperlink>
      <w:r>
        <w:rPr>
          <w:color w:val="000000"/>
        </w:rPr>
        <w:t>junto a los documentos requeridos.</w:t>
      </w:r>
    </w:p>
    <w:p w14:paraId="541CE015" w14:textId="4D57E5FF" w:rsidR="0057647C" w:rsidRDefault="000E3140">
      <w:pPr>
        <w:numPr>
          <w:ilvl w:val="0"/>
          <w:numId w:val="7"/>
        </w:numPr>
        <w:pBdr>
          <w:top w:val="nil"/>
          <w:left w:val="nil"/>
          <w:bottom w:val="nil"/>
          <w:right w:val="nil"/>
          <w:between w:val="nil"/>
        </w:pBdr>
        <w:spacing w:line="240" w:lineRule="auto"/>
        <w:ind w:left="0" w:hanging="2"/>
        <w:rPr>
          <w:color w:val="000000"/>
        </w:rPr>
      </w:pPr>
      <w:r>
        <w:rPr>
          <w:color w:val="000000"/>
        </w:rPr>
        <w:t xml:space="preserve">Realizar un video o </w:t>
      </w:r>
      <w:r w:rsidR="00D25C81">
        <w:rPr>
          <w:color w:val="000000"/>
        </w:rPr>
        <w:t xml:space="preserve">3 </w:t>
      </w:r>
      <w:r>
        <w:rPr>
          <w:color w:val="000000"/>
        </w:rPr>
        <w:t>fotografía</w:t>
      </w:r>
      <w:r w:rsidR="00D25C81">
        <w:rPr>
          <w:color w:val="000000"/>
        </w:rPr>
        <w:t>s</w:t>
      </w:r>
      <w:r>
        <w:rPr>
          <w:color w:val="000000"/>
        </w:rPr>
        <w:t xml:space="preserve"> donde muestre el taller y el equipo de trabajo.</w:t>
      </w:r>
    </w:p>
    <w:p w14:paraId="72CD6A7B" w14:textId="77777777" w:rsidR="0057647C" w:rsidRDefault="0057647C">
      <w:pPr>
        <w:pBdr>
          <w:top w:val="nil"/>
          <w:left w:val="nil"/>
          <w:bottom w:val="nil"/>
          <w:right w:val="nil"/>
          <w:between w:val="nil"/>
        </w:pBdr>
        <w:spacing w:line="240" w:lineRule="auto"/>
        <w:ind w:left="0" w:hanging="2"/>
        <w:jc w:val="both"/>
        <w:rPr>
          <w:color w:val="000000"/>
        </w:rPr>
      </w:pPr>
    </w:p>
    <w:p w14:paraId="4D7ADD41"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Los postulantes que adicionalmente refieran </w:t>
      </w:r>
      <w:r>
        <w:rPr>
          <w:b/>
          <w:color w:val="000000"/>
        </w:rPr>
        <w:t xml:space="preserve">tres </w:t>
      </w:r>
      <w:r>
        <w:rPr>
          <w:color w:val="000000"/>
        </w:rPr>
        <w:t xml:space="preserve">talleres para participar en el programa recibirán </w:t>
      </w:r>
      <w:r>
        <w:rPr>
          <w:b/>
          <w:color w:val="000000"/>
        </w:rPr>
        <w:t xml:space="preserve">cinco </w:t>
      </w:r>
      <w:r>
        <w:rPr>
          <w:color w:val="000000"/>
        </w:rPr>
        <w:t>puntos adicionales en la calificación del video. Se validarán los referidos aportados, para otorgar dicha puntuación.</w:t>
      </w:r>
    </w:p>
    <w:p w14:paraId="7D86E817" w14:textId="77777777" w:rsidR="0057647C" w:rsidRDefault="0057647C">
      <w:pPr>
        <w:pBdr>
          <w:top w:val="nil"/>
          <w:left w:val="nil"/>
          <w:bottom w:val="nil"/>
          <w:right w:val="nil"/>
          <w:between w:val="nil"/>
        </w:pBdr>
        <w:spacing w:line="240" w:lineRule="auto"/>
        <w:ind w:left="0" w:hanging="2"/>
        <w:jc w:val="both"/>
        <w:rPr>
          <w:color w:val="000000"/>
        </w:rPr>
      </w:pPr>
    </w:p>
    <w:p w14:paraId="3B82C69F" w14:textId="0D08364B"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formulario debe diligenciarse en su totalidad y, además, deberá ser enviado junto con los requisitos mínimos y el video o </w:t>
      </w:r>
      <w:r w:rsidR="004535B3">
        <w:rPr>
          <w:color w:val="000000"/>
        </w:rPr>
        <w:t xml:space="preserve">3 </w:t>
      </w:r>
      <w:r>
        <w:rPr>
          <w:color w:val="000000"/>
        </w:rPr>
        <w:t>fotografía</w:t>
      </w:r>
      <w:r w:rsidR="004535B3">
        <w:rPr>
          <w:color w:val="000000"/>
        </w:rPr>
        <w:t>s</w:t>
      </w:r>
      <w:r>
        <w:rPr>
          <w:color w:val="000000"/>
        </w:rPr>
        <w:t xml:space="preserve"> del taller, en el periodo establecido de convocatoria. Además, se deberá anexar los siguientes documentos:</w:t>
      </w:r>
    </w:p>
    <w:p w14:paraId="230A9CCD" w14:textId="77777777" w:rsidR="0057647C" w:rsidRDefault="0057647C">
      <w:pPr>
        <w:pBdr>
          <w:top w:val="nil"/>
          <w:left w:val="nil"/>
          <w:bottom w:val="nil"/>
          <w:right w:val="nil"/>
          <w:between w:val="nil"/>
        </w:pBdr>
        <w:spacing w:line="240" w:lineRule="auto"/>
        <w:ind w:left="0" w:hanging="2"/>
        <w:jc w:val="both"/>
        <w:rPr>
          <w:color w:val="000000"/>
        </w:rPr>
      </w:pPr>
    </w:p>
    <w:p w14:paraId="692E328C"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lastRenderedPageBreak/>
        <w:t>Para las empresas formales:</w:t>
      </w:r>
    </w:p>
    <w:p w14:paraId="2C56090A" w14:textId="77777777" w:rsidR="0057647C" w:rsidRDefault="000E3140">
      <w:pPr>
        <w:numPr>
          <w:ilvl w:val="0"/>
          <w:numId w:val="10"/>
        </w:numPr>
        <w:pBdr>
          <w:top w:val="nil"/>
          <w:left w:val="nil"/>
          <w:bottom w:val="nil"/>
          <w:right w:val="nil"/>
          <w:between w:val="nil"/>
        </w:pBdr>
        <w:spacing w:line="240" w:lineRule="auto"/>
        <w:ind w:left="0" w:hanging="2"/>
        <w:jc w:val="both"/>
        <w:rPr>
          <w:color w:val="000000"/>
        </w:rPr>
      </w:pPr>
      <w:r>
        <w:rPr>
          <w:color w:val="000000"/>
        </w:rPr>
        <w:t>Cámara de Comercio de Medellín con máximo 90 días de expedición</w:t>
      </w:r>
    </w:p>
    <w:p w14:paraId="7BA598D9" w14:textId="77777777" w:rsidR="0057647C" w:rsidRDefault="000E3140">
      <w:pPr>
        <w:numPr>
          <w:ilvl w:val="0"/>
          <w:numId w:val="10"/>
        </w:numPr>
        <w:pBdr>
          <w:top w:val="nil"/>
          <w:left w:val="nil"/>
          <w:bottom w:val="nil"/>
          <w:right w:val="nil"/>
          <w:between w:val="nil"/>
        </w:pBdr>
        <w:spacing w:line="240" w:lineRule="auto"/>
        <w:ind w:left="0" w:hanging="2"/>
        <w:jc w:val="both"/>
        <w:rPr>
          <w:color w:val="000000"/>
        </w:rPr>
      </w:pPr>
      <w:r>
        <w:rPr>
          <w:color w:val="000000"/>
        </w:rPr>
        <w:t>Estados financieros debidamente auditados por Contador Público</w:t>
      </w:r>
    </w:p>
    <w:p w14:paraId="1AE5C355" w14:textId="264C7F10" w:rsidR="0057647C" w:rsidRDefault="000E3140">
      <w:pPr>
        <w:numPr>
          <w:ilvl w:val="0"/>
          <w:numId w:val="10"/>
        </w:numPr>
        <w:pBdr>
          <w:top w:val="nil"/>
          <w:left w:val="nil"/>
          <w:bottom w:val="nil"/>
          <w:right w:val="nil"/>
          <w:between w:val="nil"/>
        </w:pBdr>
        <w:spacing w:line="240" w:lineRule="auto"/>
        <w:ind w:left="0" w:hanging="2"/>
        <w:jc w:val="both"/>
        <w:rPr>
          <w:color w:val="000000"/>
        </w:rPr>
      </w:pPr>
      <w:r>
        <w:rPr>
          <w:color w:val="000000"/>
        </w:rPr>
        <w:t>RUT</w:t>
      </w:r>
    </w:p>
    <w:p w14:paraId="5FB3498D" w14:textId="0655C9FE" w:rsidR="000B5964" w:rsidRDefault="000B5964">
      <w:pPr>
        <w:numPr>
          <w:ilvl w:val="0"/>
          <w:numId w:val="10"/>
        </w:numPr>
        <w:pBdr>
          <w:top w:val="nil"/>
          <w:left w:val="nil"/>
          <w:bottom w:val="nil"/>
          <w:right w:val="nil"/>
          <w:between w:val="nil"/>
        </w:pBdr>
        <w:spacing w:line="240" w:lineRule="auto"/>
        <w:ind w:left="0" w:hanging="2"/>
        <w:jc w:val="both"/>
        <w:rPr>
          <w:color w:val="000000"/>
        </w:rPr>
      </w:pPr>
      <w:r w:rsidRPr="000B5964">
        <w:rPr>
          <w:color w:val="000000"/>
        </w:rPr>
        <w:t xml:space="preserve">presentar la </w:t>
      </w:r>
      <w:r>
        <w:rPr>
          <w:color w:val="000000"/>
        </w:rPr>
        <w:t xml:space="preserve">factura </w:t>
      </w:r>
      <w:r w:rsidRPr="000B5964">
        <w:rPr>
          <w:color w:val="000000"/>
        </w:rPr>
        <w:t>de servicios públicos de la residencia o taller</w:t>
      </w:r>
    </w:p>
    <w:p w14:paraId="7B834926" w14:textId="77777777" w:rsidR="0057647C" w:rsidRDefault="0057647C">
      <w:pPr>
        <w:pBdr>
          <w:top w:val="nil"/>
          <w:left w:val="nil"/>
          <w:bottom w:val="nil"/>
          <w:right w:val="nil"/>
          <w:between w:val="nil"/>
        </w:pBdr>
        <w:spacing w:line="240" w:lineRule="auto"/>
        <w:ind w:left="0" w:hanging="2"/>
        <w:jc w:val="both"/>
        <w:rPr>
          <w:color w:val="000000"/>
        </w:rPr>
      </w:pPr>
    </w:p>
    <w:p w14:paraId="769A3CA0" w14:textId="77777777" w:rsidR="0057647C" w:rsidRDefault="000E3140">
      <w:pPr>
        <w:pBdr>
          <w:top w:val="nil"/>
          <w:left w:val="nil"/>
          <w:bottom w:val="nil"/>
          <w:right w:val="nil"/>
          <w:between w:val="nil"/>
        </w:pBdr>
        <w:spacing w:line="240" w:lineRule="auto"/>
        <w:ind w:left="0" w:hanging="2"/>
        <w:jc w:val="both"/>
        <w:rPr>
          <w:b/>
          <w:color w:val="000000"/>
        </w:rPr>
      </w:pPr>
      <w:r>
        <w:rPr>
          <w:b/>
          <w:color w:val="000000"/>
        </w:rPr>
        <w:t>Para las empresas informales:</w:t>
      </w:r>
    </w:p>
    <w:p w14:paraId="5757172A" w14:textId="77777777" w:rsidR="00DF7679" w:rsidRDefault="00DF7679">
      <w:pPr>
        <w:pBdr>
          <w:top w:val="nil"/>
          <w:left w:val="nil"/>
          <w:bottom w:val="nil"/>
          <w:right w:val="nil"/>
          <w:between w:val="nil"/>
        </w:pBdr>
        <w:spacing w:line="240" w:lineRule="auto"/>
        <w:ind w:left="0" w:hanging="2"/>
        <w:jc w:val="both"/>
        <w:rPr>
          <w:color w:val="000000"/>
        </w:rPr>
      </w:pPr>
    </w:p>
    <w:p w14:paraId="1614AFDA" w14:textId="77777777" w:rsidR="0057647C" w:rsidRDefault="000E3140">
      <w:pPr>
        <w:numPr>
          <w:ilvl w:val="0"/>
          <w:numId w:val="13"/>
        </w:numPr>
        <w:pBdr>
          <w:top w:val="nil"/>
          <w:left w:val="nil"/>
          <w:bottom w:val="nil"/>
          <w:right w:val="nil"/>
          <w:between w:val="nil"/>
        </w:pBdr>
        <w:spacing w:line="240" w:lineRule="auto"/>
        <w:ind w:left="0" w:hanging="2"/>
        <w:jc w:val="both"/>
        <w:rPr>
          <w:color w:val="000000"/>
        </w:rPr>
      </w:pPr>
      <w:r>
        <w:rPr>
          <w:color w:val="000000"/>
        </w:rPr>
        <w:t xml:space="preserve">Formato Anexo 1. Documento donde certifique que ha realizado ventas en los últimos </w:t>
      </w:r>
      <w:r>
        <w:rPr>
          <w:b/>
          <w:color w:val="000000"/>
        </w:rPr>
        <w:t xml:space="preserve">dos </w:t>
      </w:r>
      <w:r>
        <w:rPr>
          <w:color w:val="000000"/>
        </w:rPr>
        <w:t xml:space="preserve">años y </w:t>
      </w:r>
      <w:r>
        <w:rPr>
          <w:b/>
          <w:color w:val="000000"/>
        </w:rPr>
        <w:t xml:space="preserve">dos </w:t>
      </w:r>
      <w:r>
        <w:rPr>
          <w:color w:val="000000"/>
        </w:rPr>
        <w:t>referencias comerciales (clientes o proveedores).</w:t>
      </w:r>
    </w:p>
    <w:p w14:paraId="32AAFD10" w14:textId="77777777" w:rsidR="0057647C" w:rsidRDefault="000E3140">
      <w:pPr>
        <w:numPr>
          <w:ilvl w:val="0"/>
          <w:numId w:val="13"/>
        </w:numPr>
        <w:pBdr>
          <w:top w:val="nil"/>
          <w:left w:val="nil"/>
          <w:bottom w:val="nil"/>
          <w:right w:val="nil"/>
          <w:between w:val="nil"/>
        </w:pBdr>
        <w:spacing w:line="240" w:lineRule="auto"/>
        <w:ind w:left="0" w:hanging="2"/>
        <w:jc w:val="both"/>
        <w:rPr>
          <w:color w:val="000000"/>
        </w:rPr>
      </w:pPr>
      <w:r>
        <w:rPr>
          <w:color w:val="000000"/>
        </w:rPr>
        <w:t>Cédula de ciudadanía del propietario o postulante.</w:t>
      </w:r>
    </w:p>
    <w:p w14:paraId="64BB117F" w14:textId="77777777" w:rsidR="0057647C" w:rsidRDefault="000E3140">
      <w:pPr>
        <w:numPr>
          <w:ilvl w:val="0"/>
          <w:numId w:val="13"/>
        </w:numPr>
        <w:pBdr>
          <w:top w:val="nil"/>
          <w:left w:val="nil"/>
          <w:bottom w:val="nil"/>
          <w:right w:val="nil"/>
          <w:between w:val="nil"/>
        </w:pBdr>
        <w:spacing w:line="240" w:lineRule="auto"/>
        <w:ind w:left="0" w:hanging="2"/>
        <w:jc w:val="both"/>
        <w:rPr>
          <w:color w:val="000000"/>
        </w:rPr>
      </w:pPr>
      <w:r>
        <w:rPr>
          <w:color w:val="000000"/>
        </w:rPr>
        <w:t>Copia de servicios públicos del lugar donde opera el taller que certifique que está domiciliado en Medellín o alguno de sus corregimientos.</w:t>
      </w:r>
    </w:p>
    <w:p w14:paraId="779B284C" w14:textId="77777777" w:rsidR="0057647C" w:rsidRDefault="000E3140">
      <w:pPr>
        <w:numPr>
          <w:ilvl w:val="0"/>
          <w:numId w:val="13"/>
        </w:numPr>
        <w:pBdr>
          <w:top w:val="nil"/>
          <w:left w:val="nil"/>
          <w:bottom w:val="nil"/>
          <w:right w:val="nil"/>
          <w:between w:val="nil"/>
        </w:pBdr>
        <w:spacing w:line="240" w:lineRule="auto"/>
        <w:ind w:left="0" w:hanging="2"/>
        <w:jc w:val="both"/>
        <w:rPr>
          <w:color w:val="000000"/>
        </w:rPr>
      </w:pPr>
      <w:r>
        <w:rPr>
          <w:color w:val="000000"/>
        </w:rPr>
        <w:t>Copia de los servicios públicos que demuestren que el postulante está domiciliado en la ciudad Medellín o uno de sus corregimientos.</w:t>
      </w:r>
    </w:p>
    <w:p w14:paraId="1665F2C8" w14:textId="77777777" w:rsidR="0057647C" w:rsidRDefault="0057647C">
      <w:pPr>
        <w:pBdr>
          <w:top w:val="nil"/>
          <w:left w:val="nil"/>
          <w:bottom w:val="nil"/>
          <w:right w:val="nil"/>
          <w:between w:val="nil"/>
        </w:pBdr>
        <w:spacing w:line="240" w:lineRule="auto"/>
        <w:ind w:left="0" w:hanging="2"/>
        <w:jc w:val="both"/>
        <w:rPr>
          <w:color w:val="000000"/>
        </w:rPr>
      </w:pPr>
    </w:p>
    <w:p w14:paraId="601FB035" w14:textId="77777777" w:rsidR="0057647C" w:rsidRDefault="000E3140">
      <w:pPr>
        <w:pBdr>
          <w:top w:val="nil"/>
          <w:left w:val="nil"/>
          <w:bottom w:val="nil"/>
          <w:right w:val="nil"/>
          <w:between w:val="nil"/>
        </w:pBdr>
        <w:spacing w:line="240" w:lineRule="auto"/>
        <w:ind w:left="0" w:hanging="2"/>
        <w:rPr>
          <w:color w:val="000000"/>
        </w:rPr>
      </w:pPr>
      <w:r>
        <w:rPr>
          <w:b/>
          <w:color w:val="000000"/>
        </w:rPr>
        <w:t>Notas:</w:t>
      </w:r>
    </w:p>
    <w:p w14:paraId="3AB7BB05" w14:textId="77777777" w:rsidR="0057647C" w:rsidRDefault="000E3140">
      <w:pPr>
        <w:numPr>
          <w:ilvl w:val="0"/>
          <w:numId w:val="11"/>
        </w:numPr>
        <w:pBdr>
          <w:top w:val="nil"/>
          <w:left w:val="nil"/>
          <w:bottom w:val="nil"/>
          <w:right w:val="nil"/>
          <w:between w:val="nil"/>
        </w:pBdr>
        <w:spacing w:line="240" w:lineRule="auto"/>
        <w:ind w:left="0" w:hanging="2"/>
        <w:jc w:val="both"/>
        <w:rPr>
          <w:color w:val="000000"/>
        </w:rPr>
      </w:pPr>
      <w:r>
        <w:rPr>
          <w:color w:val="000000"/>
        </w:rPr>
        <w:t xml:space="preserve">Al final del presente documento se encuentra el </w:t>
      </w:r>
      <w:r>
        <w:rPr>
          <w:b/>
          <w:color w:val="000000"/>
        </w:rPr>
        <w:t>Anexo 1.</w:t>
      </w:r>
    </w:p>
    <w:p w14:paraId="358E7985" w14:textId="77777777" w:rsidR="0057647C" w:rsidRDefault="000E3140">
      <w:pPr>
        <w:numPr>
          <w:ilvl w:val="0"/>
          <w:numId w:val="11"/>
        </w:numPr>
        <w:pBdr>
          <w:top w:val="nil"/>
          <w:left w:val="nil"/>
          <w:bottom w:val="nil"/>
          <w:right w:val="nil"/>
          <w:between w:val="nil"/>
        </w:pBdr>
        <w:spacing w:line="240" w:lineRule="auto"/>
        <w:ind w:left="0" w:hanging="2"/>
        <w:jc w:val="both"/>
        <w:rPr>
          <w:color w:val="000000"/>
        </w:rPr>
      </w:pPr>
      <w:r>
        <w:rPr>
          <w:color w:val="000000"/>
        </w:rPr>
        <w:t>En el caso de que a la empresa le llegase a faltar algún documento de los requeridos en la inscripción, recibirá notificación oficial informando el proceso para subsanar documentos. Es importante resaltar, que el plazo para subsanar será desde el 15 de noviembre hasta el 12 de diciembre, para cumplir con la documentación completa, de lo contrario su solicitud de postulación no podrá ser tenida en cuenta en el proceso de selección.</w:t>
      </w:r>
    </w:p>
    <w:p w14:paraId="35D8C0D4" w14:textId="77777777" w:rsidR="0057647C" w:rsidRDefault="0057647C">
      <w:pPr>
        <w:pBdr>
          <w:top w:val="nil"/>
          <w:left w:val="nil"/>
          <w:bottom w:val="nil"/>
          <w:right w:val="nil"/>
          <w:between w:val="nil"/>
        </w:pBdr>
        <w:spacing w:line="240" w:lineRule="auto"/>
        <w:ind w:left="0" w:hanging="2"/>
        <w:jc w:val="both"/>
        <w:rPr>
          <w:color w:val="000000"/>
        </w:rPr>
      </w:pPr>
      <w:bookmarkStart w:id="12" w:name="_heading=h.3rdcrjn" w:colFirst="0" w:colLast="0"/>
      <w:bookmarkEnd w:id="12"/>
    </w:p>
    <w:p w14:paraId="576A52DD" w14:textId="77777777" w:rsidR="0057647C" w:rsidRDefault="000E3140">
      <w:pPr>
        <w:numPr>
          <w:ilvl w:val="1"/>
          <w:numId w:val="12"/>
        </w:numPr>
        <w:pBdr>
          <w:top w:val="nil"/>
          <w:left w:val="nil"/>
          <w:bottom w:val="nil"/>
          <w:right w:val="nil"/>
          <w:between w:val="nil"/>
        </w:pBdr>
        <w:spacing w:line="240" w:lineRule="auto"/>
        <w:ind w:left="1" w:hanging="3"/>
        <w:jc w:val="both"/>
        <w:rPr>
          <w:color w:val="000000"/>
          <w:sz w:val="32"/>
          <w:szCs w:val="32"/>
        </w:rPr>
      </w:pPr>
      <w:r>
        <w:rPr>
          <w:color w:val="000000"/>
          <w:sz w:val="32"/>
          <w:szCs w:val="32"/>
        </w:rPr>
        <w:t>Verificación de requisitos mínimos y evaluación de postulados.</w:t>
      </w:r>
    </w:p>
    <w:p w14:paraId="24F9DDED"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20C38752" w14:textId="2092C4C3"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Los talleres </w:t>
      </w:r>
      <w:r w:rsidR="004535B3">
        <w:rPr>
          <w:color w:val="000000"/>
        </w:rPr>
        <w:t>de confección</w:t>
      </w:r>
      <w:r>
        <w:rPr>
          <w:color w:val="000000"/>
        </w:rPr>
        <w:t xml:space="preserve"> postulados dentro de los plazos establecidos en la presente convocatoria y que cumplan con los requisitos mínimos, serán evaluados por la </w:t>
      </w:r>
      <w:r w:rsidR="004535B3">
        <w:rPr>
          <w:color w:val="000000"/>
        </w:rPr>
        <w:t>I</w:t>
      </w:r>
      <w:r>
        <w:rPr>
          <w:color w:val="000000"/>
        </w:rPr>
        <w:t xml:space="preserve">nstitución Universitaria Pascual Bravo empleando una herramienta de evaluación y teniendo en cuenta los criterios descritos en el </w:t>
      </w:r>
      <w:r>
        <w:rPr>
          <w:b/>
          <w:color w:val="000000"/>
        </w:rPr>
        <w:t>numeral 7.5</w:t>
      </w:r>
      <w:r w:rsidR="0033244A">
        <w:rPr>
          <w:b/>
          <w:color w:val="000000"/>
        </w:rPr>
        <w:t xml:space="preserve">, </w:t>
      </w:r>
      <w:r w:rsidR="0033244A" w:rsidRPr="0033244A">
        <w:rPr>
          <w:color w:val="000000"/>
        </w:rPr>
        <w:t>los cuales serán validados por la supervisión del contrato</w:t>
      </w:r>
      <w:r>
        <w:rPr>
          <w:b/>
          <w:color w:val="000000"/>
        </w:rPr>
        <w:t>.</w:t>
      </w:r>
      <w:r>
        <w:rPr>
          <w:color w:val="000000"/>
        </w:rPr>
        <w:t xml:space="preserve"> Una vez concluido el proceso de evaluación, serán publicados los resultados de éste y se notificará a </w:t>
      </w:r>
      <w:r w:rsidR="00E21F2F">
        <w:rPr>
          <w:color w:val="000000"/>
        </w:rPr>
        <w:t>los talleres de confección</w:t>
      </w:r>
      <w:r>
        <w:rPr>
          <w:color w:val="000000"/>
        </w:rPr>
        <w:t xml:space="preserve"> beneficiadas al correo electrónico y número de contacto suministrado en el formulario de inscripción a la convocatoria.</w:t>
      </w:r>
    </w:p>
    <w:p w14:paraId="082B0D70" w14:textId="77777777" w:rsidR="0057647C" w:rsidRDefault="0057647C">
      <w:pPr>
        <w:pBdr>
          <w:top w:val="nil"/>
          <w:left w:val="nil"/>
          <w:bottom w:val="nil"/>
          <w:right w:val="nil"/>
          <w:between w:val="nil"/>
        </w:pBdr>
        <w:spacing w:line="240" w:lineRule="auto"/>
        <w:ind w:left="0" w:hanging="2"/>
        <w:jc w:val="both"/>
        <w:rPr>
          <w:color w:val="000000"/>
        </w:rPr>
      </w:pPr>
      <w:bookmarkStart w:id="13" w:name="_heading=h.26in1rg" w:colFirst="0" w:colLast="0"/>
      <w:bookmarkEnd w:id="13"/>
    </w:p>
    <w:p w14:paraId="76AF4173" w14:textId="77777777" w:rsidR="0057647C" w:rsidRDefault="000E3140">
      <w:pPr>
        <w:numPr>
          <w:ilvl w:val="1"/>
          <w:numId w:val="12"/>
        </w:numPr>
        <w:pBdr>
          <w:top w:val="nil"/>
          <w:left w:val="nil"/>
          <w:bottom w:val="nil"/>
          <w:right w:val="nil"/>
          <w:between w:val="nil"/>
        </w:pBdr>
        <w:spacing w:line="240" w:lineRule="auto"/>
        <w:ind w:left="1" w:hanging="3"/>
        <w:jc w:val="both"/>
        <w:rPr>
          <w:color w:val="000000"/>
          <w:sz w:val="32"/>
          <w:szCs w:val="32"/>
        </w:rPr>
      </w:pPr>
      <w:r>
        <w:rPr>
          <w:color w:val="000000"/>
          <w:sz w:val="32"/>
          <w:szCs w:val="32"/>
        </w:rPr>
        <w:t>Criterios de evaluación de postulados</w:t>
      </w:r>
    </w:p>
    <w:p w14:paraId="3C6EC8B9"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01172313" w14:textId="7875899F"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Operación comercial:</w:t>
      </w:r>
      <w:r>
        <w:rPr>
          <w:color w:val="000000"/>
        </w:rPr>
        <w:t xml:space="preserve"> el taller </w:t>
      </w:r>
      <w:r w:rsidR="004535B3">
        <w:rPr>
          <w:color w:val="000000"/>
        </w:rPr>
        <w:t>de confección</w:t>
      </w:r>
      <w:r>
        <w:rPr>
          <w:color w:val="000000"/>
        </w:rPr>
        <w:t xml:space="preserve"> debe tener como mínimo </w:t>
      </w:r>
      <w:r>
        <w:rPr>
          <w:b/>
          <w:color w:val="000000"/>
        </w:rPr>
        <w:t>dos</w:t>
      </w:r>
      <w:r>
        <w:rPr>
          <w:color w:val="000000"/>
        </w:rPr>
        <w:t xml:space="preserve"> años de operación al momento de presentar su postulación, lo cual se va a comprobar.</w:t>
      </w:r>
    </w:p>
    <w:p w14:paraId="6FA9366A" w14:textId="77777777" w:rsidR="0057647C" w:rsidRDefault="0057647C">
      <w:pPr>
        <w:pBdr>
          <w:top w:val="nil"/>
          <w:left w:val="nil"/>
          <w:bottom w:val="nil"/>
          <w:right w:val="nil"/>
          <w:between w:val="nil"/>
        </w:pBdr>
        <w:spacing w:line="240" w:lineRule="auto"/>
        <w:ind w:left="0" w:hanging="2"/>
        <w:jc w:val="both"/>
        <w:rPr>
          <w:color w:val="000000"/>
        </w:rPr>
      </w:pPr>
    </w:p>
    <w:p w14:paraId="49996849" w14:textId="357FC759"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Validación comercial:</w:t>
      </w:r>
      <w:r>
        <w:rPr>
          <w:color w:val="000000"/>
        </w:rPr>
        <w:t xml:space="preserve"> el taller </w:t>
      </w:r>
      <w:r w:rsidR="004535B3">
        <w:rPr>
          <w:color w:val="000000"/>
        </w:rPr>
        <w:t>de confección</w:t>
      </w:r>
      <w:r>
        <w:rPr>
          <w:color w:val="000000"/>
        </w:rPr>
        <w:t xml:space="preserve"> debe demostrar ventas durante los dos últimos años previo a la postulación, según el número de años de operación recibirá una calificación.</w:t>
      </w:r>
    </w:p>
    <w:p w14:paraId="1D428D91" w14:textId="77777777" w:rsidR="0057647C" w:rsidRDefault="0057647C">
      <w:pPr>
        <w:pBdr>
          <w:top w:val="nil"/>
          <w:left w:val="nil"/>
          <w:bottom w:val="nil"/>
          <w:right w:val="nil"/>
          <w:between w:val="nil"/>
        </w:pBdr>
        <w:spacing w:line="240" w:lineRule="auto"/>
        <w:ind w:left="0" w:hanging="2"/>
        <w:jc w:val="both"/>
        <w:rPr>
          <w:color w:val="000000"/>
        </w:rPr>
      </w:pPr>
    </w:p>
    <w:p w14:paraId="1D3DAD5F" w14:textId="77777777"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Equipo de trabajo:</w:t>
      </w:r>
      <w:r>
        <w:rPr>
          <w:color w:val="000000"/>
        </w:rPr>
        <w:t xml:space="preserve"> se asignará un puntaje acorde al número de empleados que conformen el equipo de trabajo de la unidad productiva. El número de empleados debe ser de mínimo 3 y máximo 20.</w:t>
      </w:r>
    </w:p>
    <w:p w14:paraId="6230EA1B" w14:textId="77777777" w:rsidR="0057647C" w:rsidRDefault="0057647C">
      <w:pPr>
        <w:pBdr>
          <w:top w:val="nil"/>
          <w:left w:val="nil"/>
          <w:bottom w:val="nil"/>
          <w:right w:val="nil"/>
          <w:between w:val="nil"/>
        </w:pBdr>
        <w:spacing w:line="240" w:lineRule="auto"/>
        <w:ind w:left="0" w:hanging="2"/>
        <w:jc w:val="both"/>
        <w:rPr>
          <w:color w:val="000000"/>
        </w:rPr>
      </w:pPr>
    </w:p>
    <w:p w14:paraId="0991EA6C" w14:textId="1926A730"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Domiciliados en corregimientos:</w:t>
      </w:r>
      <w:r>
        <w:rPr>
          <w:color w:val="000000"/>
        </w:rPr>
        <w:t xml:space="preserve"> los talleres </w:t>
      </w:r>
      <w:r w:rsidR="00EE79A9">
        <w:rPr>
          <w:color w:val="000000"/>
        </w:rPr>
        <w:t>de confección</w:t>
      </w:r>
      <w:r>
        <w:rPr>
          <w:color w:val="000000"/>
        </w:rPr>
        <w:t xml:space="preserve"> domiciliad</w:t>
      </w:r>
      <w:r w:rsidR="00EE79A9">
        <w:rPr>
          <w:color w:val="000000"/>
        </w:rPr>
        <w:t>o</w:t>
      </w:r>
      <w:r>
        <w:rPr>
          <w:color w:val="000000"/>
        </w:rPr>
        <w:t>s en corregimientos recibirán 10 punto</w:t>
      </w:r>
      <w:r w:rsidR="00EE79A9">
        <w:rPr>
          <w:color w:val="000000"/>
        </w:rPr>
        <w:t>s</w:t>
      </w:r>
      <w:r>
        <w:rPr>
          <w:color w:val="000000"/>
        </w:rPr>
        <w:t>.</w:t>
      </w:r>
    </w:p>
    <w:p w14:paraId="3DDAF831" w14:textId="77777777" w:rsidR="0057647C" w:rsidRDefault="0057647C">
      <w:pPr>
        <w:pBdr>
          <w:top w:val="nil"/>
          <w:left w:val="nil"/>
          <w:bottom w:val="nil"/>
          <w:right w:val="nil"/>
          <w:between w:val="nil"/>
        </w:pBdr>
        <w:spacing w:line="240" w:lineRule="auto"/>
        <w:ind w:left="0" w:hanging="2"/>
        <w:jc w:val="both"/>
        <w:rPr>
          <w:color w:val="000000"/>
        </w:rPr>
      </w:pPr>
    </w:p>
    <w:p w14:paraId="14704A2B" w14:textId="32C46466"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 xml:space="preserve">Video o </w:t>
      </w:r>
      <w:r w:rsidR="00EE79A9">
        <w:rPr>
          <w:b/>
          <w:color w:val="000000"/>
        </w:rPr>
        <w:t xml:space="preserve">3 </w:t>
      </w:r>
      <w:r>
        <w:rPr>
          <w:b/>
          <w:color w:val="000000"/>
        </w:rPr>
        <w:t>fotografía</w:t>
      </w:r>
      <w:r w:rsidR="00EE79A9">
        <w:rPr>
          <w:b/>
          <w:color w:val="000000"/>
        </w:rPr>
        <w:t>s</w:t>
      </w:r>
      <w:r>
        <w:rPr>
          <w:b/>
          <w:color w:val="000000"/>
        </w:rPr>
        <w:t xml:space="preserve"> del taller: </w:t>
      </w:r>
      <w:r>
        <w:rPr>
          <w:color w:val="000000"/>
        </w:rPr>
        <w:t>Realizar un video</w:t>
      </w:r>
      <w:r w:rsidR="00EE79A9">
        <w:rPr>
          <w:color w:val="000000"/>
        </w:rPr>
        <w:t xml:space="preserve"> o tomar 3 fotografías donde</w:t>
      </w:r>
      <w:r>
        <w:rPr>
          <w:color w:val="000000"/>
        </w:rPr>
        <w:t xml:space="preserve"> se pueda evidenciar el taller y el equipo de trabajo. </w:t>
      </w:r>
    </w:p>
    <w:p w14:paraId="32DA0959" w14:textId="77777777" w:rsidR="0057647C" w:rsidRDefault="0057647C">
      <w:pPr>
        <w:pBdr>
          <w:top w:val="nil"/>
          <w:left w:val="nil"/>
          <w:bottom w:val="nil"/>
          <w:right w:val="nil"/>
          <w:between w:val="nil"/>
        </w:pBdr>
        <w:spacing w:line="240" w:lineRule="auto"/>
        <w:ind w:left="0" w:hanging="2"/>
        <w:jc w:val="both"/>
        <w:rPr>
          <w:color w:val="000000"/>
        </w:rPr>
      </w:pPr>
    </w:p>
    <w:p w14:paraId="71A557DF" w14:textId="500D9501"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Los postulantes que adicionalmente refieran </w:t>
      </w:r>
      <w:r>
        <w:rPr>
          <w:b/>
          <w:color w:val="000000"/>
        </w:rPr>
        <w:t>tres</w:t>
      </w:r>
      <w:r>
        <w:rPr>
          <w:color w:val="000000"/>
        </w:rPr>
        <w:t xml:space="preserve"> talleres o unidades productivas para participar en el programa recibirán </w:t>
      </w:r>
      <w:r>
        <w:rPr>
          <w:b/>
          <w:color w:val="000000"/>
        </w:rPr>
        <w:t>cinco</w:t>
      </w:r>
      <w:r>
        <w:rPr>
          <w:color w:val="000000"/>
        </w:rPr>
        <w:t xml:space="preserve"> puntos adicionales en la calificación del </w:t>
      </w:r>
      <w:r w:rsidR="00EE79A9">
        <w:rPr>
          <w:color w:val="000000"/>
        </w:rPr>
        <w:t>video.</w:t>
      </w:r>
      <w:r>
        <w:rPr>
          <w:color w:val="000000"/>
        </w:rPr>
        <w:t xml:space="preserve"> </w:t>
      </w:r>
    </w:p>
    <w:p w14:paraId="6F28FD38" w14:textId="77777777" w:rsidR="0057647C" w:rsidRDefault="0057647C">
      <w:pPr>
        <w:pBdr>
          <w:top w:val="nil"/>
          <w:left w:val="nil"/>
          <w:bottom w:val="nil"/>
          <w:right w:val="nil"/>
          <w:between w:val="nil"/>
        </w:pBdr>
        <w:spacing w:line="240" w:lineRule="auto"/>
        <w:ind w:left="0" w:hanging="2"/>
        <w:jc w:val="both"/>
        <w:rPr>
          <w:color w:val="000000"/>
        </w:rPr>
      </w:pPr>
    </w:p>
    <w:p w14:paraId="12874D40" w14:textId="77777777"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Línea propia de productos o diseños:</w:t>
      </w:r>
      <w:r>
        <w:rPr>
          <w:color w:val="000000"/>
        </w:rPr>
        <w:t xml:space="preserve"> se tendrá en cuenta para dicho criterio, si la empresa cuenta con productos o diseños propios. En el caso de las empresas que cuentan con ambos recibirán la máxima puntuación definida para este criterio.</w:t>
      </w:r>
    </w:p>
    <w:p w14:paraId="6BAB461F" w14:textId="77777777" w:rsidR="0057647C" w:rsidRDefault="0057647C">
      <w:pPr>
        <w:pBdr>
          <w:top w:val="nil"/>
          <w:left w:val="nil"/>
          <w:bottom w:val="nil"/>
          <w:right w:val="nil"/>
          <w:between w:val="nil"/>
        </w:pBdr>
        <w:spacing w:line="240" w:lineRule="auto"/>
        <w:ind w:left="0" w:hanging="2"/>
        <w:jc w:val="both"/>
        <w:rPr>
          <w:color w:val="000000"/>
        </w:rPr>
      </w:pPr>
    </w:p>
    <w:p w14:paraId="24AE041B" w14:textId="77777777" w:rsidR="0057647C" w:rsidRDefault="000E3140">
      <w:pPr>
        <w:numPr>
          <w:ilvl w:val="0"/>
          <w:numId w:val="16"/>
        </w:numPr>
        <w:pBdr>
          <w:top w:val="nil"/>
          <w:left w:val="nil"/>
          <w:bottom w:val="nil"/>
          <w:right w:val="nil"/>
          <w:between w:val="nil"/>
        </w:pBdr>
        <w:spacing w:line="240" w:lineRule="auto"/>
        <w:ind w:left="0" w:hanging="2"/>
        <w:jc w:val="both"/>
        <w:rPr>
          <w:color w:val="000000"/>
        </w:rPr>
      </w:pPr>
      <w:r>
        <w:rPr>
          <w:b/>
          <w:color w:val="000000"/>
        </w:rPr>
        <w:t xml:space="preserve">Puntaje adicional: </w:t>
      </w:r>
    </w:p>
    <w:p w14:paraId="42E04890" w14:textId="77777777" w:rsidR="0057647C" w:rsidRDefault="0057647C">
      <w:pPr>
        <w:pBdr>
          <w:top w:val="nil"/>
          <w:left w:val="nil"/>
          <w:bottom w:val="nil"/>
          <w:right w:val="nil"/>
          <w:between w:val="nil"/>
        </w:pBdr>
        <w:spacing w:line="240" w:lineRule="auto"/>
        <w:ind w:left="0" w:hanging="2"/>
        <w:rPr>
          <w:color w:val="000000"/>
        </w:rPr>
      </w:pPr>
    </w:p>
    <w:p w14:paraId="314CA477" w14:textId="77777777" w:rsidR="0057647C" w:rsidRDefault="000E3140">
      <w:pPr>
        <w:numPr>
          <w:ilvl w:val="0"/>
          <w:numId w:val="16"/>
        </w:numPr>
        <w:pBdr>
          <w:top w:val="nil"/>
          <w:left w:val="nil"/>
          <w:bottom w:val="nil"/>
          <w:right w:val="nil"/>
          <w:between w:val="nil"/>
        </w:pBdr>
        <w:spacing w:line="240" w:lineRule="auto"/>
        <w:ind w:left="0" w:hanging="2"/>
        <w:jc w:val="both"/>
        <w:rPr>
          <w:color w:val="000000"/>
        </w:rPr>
      </w:pPr>
      <w:r>
        <w:rPr>
          <w:color w:val="000000"/>
        </w:rPr>
        <w:t xml:space="preserve">Los talleres que emplean mujeres madres cabeza de hogar, víctimas de violencia, embarazadas adolescentes, desplazadas, población vulnerable: personas en situación de discapacidad y los grupos étnicos, población LGBTIQ, Ninis. </w:t>
      </w:r>
      <w:r>
        <w:rPr>
          <w:b/>
          <w:color w:val="000000"/>
        </w:rPr>
        <w:t xml:space="preserve">Cinco </w:t>
      </w:r>
      <w:r>
        <w:rPr>
          <w:color w:val="000000"/>
        </w:rPr>
        <w:t>puntos.</w:t>
      </w:r>
    </w:p>
    <w:p w14:paraId="644E2F23" w14:textId="77777777" w:rsidR="0057647C" w:rsidRDefault="0057647C">
      <w:pPr>
        <w:pBdr>
          <w:top w:val="nil"/>
          <w:left w:val="nil"/>
          <w:bottom w:val="nil"/>
          <w:right w:val="nil"/>
          <w:between w:val="nil"/>
        </w:pBdr>
        <w:spacing w:line="240" w:lineRule="auto"/>
        <w:ind w:left="0" w:hanging="2"/>
        <w:jc w:val="both"/>
        <w:rPr>
          <w:color w:val="000000"/>
        </w:rPr>
      </w:pPr>
    </w:p>
    <w:p w14:paraId="26733D9D" w14:textId="77777777" w:rsidR="0057647C" w:rsidRDefault="000E3140">
      <w:pPr>
        <w:numPr>
          <w:ilvl w:val="0"/>
          <w:numId w:val="16"/>
        </w:numPr>
        <w:pBdr>
          <w:top w:val="nil"/>
          <w:left w:val="nil"/>
          <w:bottom w:val="nil"/>
          <w:right w:val="nil"/>
          <w:between w:val="nil"/>
        </w:pBdr>
        <w:spacing w:line="240" w:lineRule="auto"/>
        <w:ind w:left="0" w:hanging="2"/>
        <w:rPr>
          <w:color w:val="000000"/>
        </w:rPr>
      </w:pPr>
      <w:r>
        <w:rPr>
          <w:color w:val="000000"/>
        </w:rPr>
        <w:t xml:space="preserve">Talleres satélites que estén compuestas en su mayoría por personal femenino. </w:t>
      </w:r>
      <w:r>
        <w:rPr>
          <w:b/>
          <w:color w:val="000000"/>
        </w:rPr>
        <w:t xml:space="preserve">Cinco </w:t>
      </w:r>
      <w:r>
        <w:rPr>
          <w:color w:val="000000"/>
        </w:rPr>
        <w:t>puntos.</w:t>
      </w:r>
    </w:p>
    <w:p w14:paraId="2E0F7917" w14:textId="77777777" w:rsidR="0057647C" w:rsidRDefault="0057647C">
      <w:pPr>
        <w:pBdr>
          <w:top w:val="nil"/>
          <w:left w:val="nil"/>
          <w:bottom w:val="nil"/>
          <w:right w:val="nil"/>
          <w:between w:val="nil"/>
        </w:pBdr>
        <w:spacing w:line="240" w:lineRule="auto"/>
        <w:ind w:left="0" w:hanging="2"/>
        <w:rPr>
          <w:color w:val="000000"/>
        </w:rPr>
      </w:pPr>
    </w:p>
    <w:tbl>
      <w:tblPr>
        <w:tblStyle w:val="a0"/>
        <w:tblW w:w="833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1701"/>
        <w:gridCol w:w="2268"/>
        <w:gridCol w:w="1433"/>
      </w:tblGrid>
      <w:tr w:rsidR="0057647C" w14:paraId="5AC08BEB" w14:textId="77777777">
        <w:tc>
          <w:tcPr>
            <w:tcW w:w="2932" w:type="dxa"/>
            <w:shd w:val="clear" w:color="auto" w:fill="8EAADB"/>
            <w:vAlign w:val="center"/>
          </w:tcPr>
          <w:p w14:paraId="22A54505"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CRITERIO DE EVALUACIÓN</w:t>
            </w:r>
          </w:p>
        </w:tc>
        <w:tc>
          <w:tcPr>
            <w:tcW w:w="1701" w:type="dxa"/>
            <w:shd w:val="clear" w:color="auto" w:fill="8EAADB"/>
            <w:vAlign w:val="center"/>
          </w:tcPr>
          <w:p w14:paraId="3955863E"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PUNTAJE MÁXIMO</w:t>
            </w:r>
          </w:p>
        </w:tc>
        <w:tc>
          <w:tcPr>
            <w:tcW w:w="3701" w:type="dxa"/>
            <w:gridSpan w:val="2"/>
            <w:shd w:val="clear" w:color="auto" w:fill="8EAADB"/>
            <w:vAlign w:val="center"/>
          </w:tcPr>
          <w:p w14:paraId="210BBF8F"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FORMA DE EVALUACIÓN</w:t>
            </w:r>
          </w:p>
        </w:tc>
      </w:tr>
      <w:tr w:rsidR="0057647C" w14:paraId="39DEBC8F" w14:textId="77777777">
        <w:trPr>
          <w:cantSplit/>
          <w:trHeight w:val="397"/>
        </w:trPr>
        <w:tc>
          <w:tcPr>
            <w:tcW w:w="2932" w:type="dxa"/>
            <w:vMerge w:val="restart"/>
            <w:vAlign w:val="center"/>
          </w:tcPr>
          <w:p w14:paraId="27C48E57"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Operación comercial</w:t>
            </w:r>
          </w:p>
        </w:tc>
        <w:tc>
          <w:tcPr>
            <w:tcW w:w="1701" w:type="dxa"/>
            <w:vMerge w:val="restart"/>
            <w:vAlign w:val="center"/>
          </w:tcPr>
          <w:p w14:paraId="3A955C86"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10</w:t>
            </w:r>
          </w:p>
        </w:tc>
        <w:tc>
          <w:tcPr>
            <w:tcW w:w="2268" w:type="dxa"/>
            <w:vAlign w:val="center"/>
          </w:tcPr>
          <w:p w14:paraId="0F0B4E02"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Años de constitución</w:t>
            </w:r>
          </w:p>
        </w:tc>
        <w:tc>
          <w:tcPr>
            <w:tcW w:w="1433" w:type="dxa"/>
            <w:vAlign w:val="center"/>
          </w:tcPr>
          <w:p w14:paraId="3FBC6796"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2F13D729" w14:textId="77777777">
        <w:trPr>
          <w:cantSplit/>
          <w:trHeight w:val="397"/>
        </w:trPr>
        <w:tc>
          <w:tcPr>
            <w:tcW w:w="2932" w:type="dxa"/>
            <w:vMerge/>
            <w:vAlign w:val="center"/>
          </w:tcPr>
          <w:p w14:paraId="30F49656"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323839A9"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3208C8C2"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 a 2 años y 11 meses</w:t>
            </w:r>
          </w:p>
        </w:tc>
        <w:tc>
          <w:tcPr>
            <w:tcW w:w="1433" w:type="dxa"/>
            <w:vAlign w:val="center"/>
          </w:tcPr>
          <w:p w14:paraId="160A9571"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5</w:t>
            </w:r>
          </w:p>
        </w:tc>
      </w:tr>
      <w:tr w:rsidR="0057647C" w14:paraId="3BA99679" w14:textId="77777777">
        <w:trPr>
          <w:cantSplit/>
          <w:trHeight w:val="397"/>
        </w:trPr>
        <w:tc>
          <w:tcPr>
            <w:tcW w:w="2932" w:type="dxa"/>
            <w:vMerge/>
            <w:vAlign w:val="center"/>
          </w:tcPr>
          <w:p w14:paraId="273201D5"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447D1C39"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0EB09A5D"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3 en adelante</w:t>
            </w:r>
          </w:p>
        </w:tc>
        <w:tc>
          <w:tcPr>
            <w:tcW w:w="1433" w:type="dxa"/>
            <w:vAlign w:val="center"/>
          </w:tcPr>
          <w:p w14:paraId="281EAB97"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10</w:t>
            </w:r>
          </w:p>
        </w:tc>
      </w:tr>
      <w:tr w:rsidR="0057647C" w14:paraId="02998DC1" w14:textId="77777777">
        <w:trPr>
          <w:trHeight w:val="57"/>
        </w:trPr>
        <w:tc>
          <w:tcPr>
            <w:tcW w:w="2932" w:type="dxa"/>
            <w:shd w:val="clear" w:color="auto" w:fill="8EAADB"/>
          </w:tcPr>
          <w:p w14:paraId="73FE78E5"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0470DA56"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7874D381"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34E2F9E5" w14:textId="77777777" w:rsidR="0057647C" w:rsidRDefault="0057647C">
            <w:pPr>
              <w:pBdr>
                <w:top w:val="nil"/>
                <w:left w:val="nil"/>
                <w:bottom w:val="nil"/>
                <w:right w:val="nil"/>
                <w:between w:val="nil"/>
              </w:pBdr>
              <w:spacing w:line="240" w:lineRule="auto"/>
              <w:ind w:left="0" w:hanging="2"/>
              <w:rPr>
                <w:color w:val="000000"/>
              </w:rPr>
            </w:pPr>
          </w:p>
        </w:tc>
      </w:tr>
      <w:tr w:rsidR="0057647C" w14:paraId="2CDE3B1C" w14:textId="77777777">
        <w:trPr>
          <w:cantSplit/>
          <w:trHeight w:val="340"/>
        </w:trPr>
        <w:tc>
          <w:tcPr>
            <w:tcW w:w="2932" w:type="dxa"/>
            <w:vMerge w:val="restart"/>
            <w:vAlign w:val="center"/>
          </w:tcPr>
          <w:p w14:paraId="57DFC422" w14:textId="77777777" w:rsidR="0057647C" w:rsidRDefault="0057647C">
            <w:pPr>
              <w:pBdr>
                <w:top w:val="nil"/>
                <w:left w:val="nil"/>
                <w:bottom w:val="nil"/>
                <w:right w:val="nil"/>
                <w:between w:val="nil"/>
              </w:pBdr>
              <w:ind w:left="0" w:hanging="2"/>
              <w:jc w:val="center"/>
              <w:rPr>
                <w:color w:val="000000"/>
              </w:rPr>
            </w:pPr>
          </w:p>
          <w:p w14:paraId="3E742DD6"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Validación comercial</w:t>
            </w:r>
          </w:p>
        </w:tc>
        <w:tc>
          <w:tcPr>
            <w:tcW w:w="1701" w:type="dxa"/>
            <w:vMerge w:val="restart"/>
            <w:vAlign w:val="center"/>
          </w:tcPr>
          <w:p w14:paraId="0A0F414A" w14:textId="77777777" w:rsidR="0057647C" w:rsidRDefault="0057647C">
            <w:pPr>
              <w:pBdr>
                <w:top w:val="nil"/>
                <w:left w:val="nil"/>
                <w:bottom w:val="nil"/>
                <w:right w:val="nil"/>
                <w:between w:val="nil"/>
              </w:pBdr>
              <w:ind w:left="0" w:hanging="2"/>
              <w:jc w:val="center"/>
              <w:rPr>
                <w:color w:val="000000"/>
              </w:rPr>
            </w:pPr>
          </w:p>
          <w:p w14:paraId="06485F7F"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20</w:t>
            </w:r>
          </w:p>
        </w:tc>
        <w:tc>
          <w:tcPr>
            <w:tcW w:w="2268" w:type="dxa"/>
            <w:vAlign w:val="center"/>
          </w:tcPr>
          <w:p w14:paraId="218433AD"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Ventas anuales</w:t>
            </w:r>
          </w:p>
        </w:tc>
        <w:tc>
          <w:tcPr>
            <w:tcW w:w="1433" w:type="dxa"/>
            <w:vAlign w:val="center"/>
          </w:tcPr>
          <w:p w14:paraId="67BF3196"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0DAB2484" w14:textId="77777777">
        <w:trPr>
          <w:cantSplit/>
          <w:trHeight w:val="340"/>
        </w:trPr>
        <w:tc>
          <w:tcPr>
            <w:tcW w:w="2932" w:type="dxa"/>
            <w:vMerge/>
            <w:vAlign w:val="center"/>
          </w:tcPr>
          <w:p w14:paraId="648E5F10"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44E1C400"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24291004"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Hasta $10.000.000</w:t>
            </w:r>
          </w:p>
        </w:tc>
        <w:tc>
          <w:tcPr>
            <w:tcW w:w="1433" w:type="dxa"/>
            <w:vAlign w:val="center"/>
          </w:tcPr>
          <w:p w14:paraId="56581F07"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15</w:t>
            </w:r>
          </w:p>
        </w:tc>
      </w:tr>
      <w:tr w:rsidR="0057647C" w14:paraId="57DA3FD0" w14:textId="77777777">
        <w:trPr>
          <w:cantSplit/>
          <w:trHeight w:val="340"/>
        </w:trPr>
        <w:tc>
          <w:tcPr>
            <w:tcW w:w="2932" w:type="dxa"/>
            <w:vMerge/>
            <w:vAlign w:val="center"/>
          </w:tcPr>
          <w:p w14:paraId="79A48EA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390281E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303F3D56"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$10.000.001 en adelante</w:t>
            </w:r>
          </w:p>
        </w:tc>
        <w:tc>
          <w:tcPr>
            <w:tcW w:w="1433" w:type="dxa"/>
            <w:vAlign w:val="center"/>
          </w:tcPr>
          <w:p w14:paraId="0520D6BA"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20</w:t>
            </w:r>
          </w:p>
        </w:tc>
      </w:tr>
      <w:tr w:rsidR="0057647C" w14:paraId="0A8C1A87" w14:textId="77777777">
        <w:tc>
          <w:tcPr>
            <w:tcW w:w="2932" w:type="dxa"/>
            <w:shd w:val="clear" w:color="auto" w:fill="8EAADB"/>
          </w:tcPr>
          <w:p w14:paraId="6ACEE8C6"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1EC4E872"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03162247"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032DAE80" w14:textId="77777777" w:rsidR="0057647C" w:rsidRDefault="0057647C">
            <w:pPr>
              <w:pBdr>
                <w:top w:val="nil"/>
                <w:left w:val="nil"/>
                <w:bottom w:val="nil"/>
                <w:right w:val="nil"/>
                <w:between w:val="nil"/>
              </w:pBdr>
              <w:spacing w:line="240" w:lineRule="auto"/>
              <w:ind w:left="0" w:hanging="2"/>
              <w:rPr>
                <w:color w:val="000000"/>
              </w:rPr>
            </w:pPr>
          </w:p>
        </w:tc>
      </w:tr>
      <w:tr w:rsidR="0057647C" w14:paraId="7D96F444" w14:textId="77777777">
        <w:trPr>
          <w:cantSplit/>
          <w:trHeight w:val="397"/>
        </w:trPr>
        <w:tc>
          <w:tcPr>
            <w:tcW w:w="2932" w:type="dxa"/>
            <w:vMerge w:val="restart"/>
            <w:vAlign w:val="center"/>
          </w:tcPr>
          <w:p w14:paraId="3BE27618" w14:textId="77777777" w:rsidR="0057647C" w:rsidRDefault="0057647C">
            <w:pPr>
              <w:pBdr>
                <w:top w:val="nil"/>
                <w:left w:val="nil"/>
                <w:bottom w:val="nil"/>
                <w:right w:val="nil"/>
                <w:between w:val="nil"/>
              </w:pBdr>
              <w:ind w:left="0" w:hanging="2"/>
              <w:jc w:val="center"/>
              <w:rPr>
                <w:color w:val="000000"/>
              </w:rPr>
            </w:pPr>
          </w:p>
          <w:p w14:paraId="79D94CC1"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Equipo de trabajo</w:t>
            </w:r>
          </w:p>
        </w:tc>
        <w:tc>
          <w:tcPr>
            <w:tcW w:w="1701" w:type="dxa"/>
            <w:vMerge w:val="restart"/>
            <w:vAlign w:val="center"/>
          </w:tcPr>
          <w:p w14:paraId="20626E2B" w14:textId="77777777" w:rsidR="0057647C" w:rsidRDefault="0057647C">
            <w:pPr>
              <w:pBdr>
                <w:top w:val="nil"/>
                <w:left w:val="nil"/>
                <w:bottom w:val="nil"/>
                <w:right w:val="nil"/>
                <w:between w:val="nil"/>
              </w:pBdr>
              <w:ind w:left="0" w:hanging="2"/>
              <w:jc w:val="center"/>
              <w:rPr>
                <w:color w:val="000000"/>
              </w:rPr>
            </w:pPr>
          </w:p>
          <w:p w14:paraId="7B292A61"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20</w:t>
            </w:r>
          </w:p>
        </w:tc>
        <w:tc>
          <w:tcPr>
            <w:tcW w:w="2268" w:type="dxa"/>
            <w:vAlign w:val="center"/>
          </w:tcPr>
          <w:p w14:paraId="754BC55E"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Número personas</w:t>
            </w:r>
          </w:p>
        </w:tc>
        <w:tc>
          <w:tcPr>
            <w:tcW w:w="1433" w:type="dxa"/>
            <w:vAlign w:val="center"/>
          </w:tcPr>
          <w:p w14:paraId="76DFAA58"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36FCB06F" w14:textId="77777777">
        <w:trPr>
          <w:cantSplit/>
          <w:trHeight w:val="397"/>
        </w:trPr>
        <w:tc>
          <w:tcPr>
            <w:tcW w:w="2932" w:type="dxa"/>
            <w:vMerge/>
            <w:vAlign w:val="center"/>
          </w:tcPr>
          <w:p w14:paraId="2325D01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7CADA24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2C3865E6"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3 a 6</w:t>
            </w:r>
          </w:p>
        </w:tc>
        <w:tc>
          <w:tcPr>
            <w:tcW w:w="1433" w:type="dxa"/>
            <w:vAlign w:val="center"/>
          </w:tcPr>
          <w:p w14:paraId="0AAA0133"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15</w:t>
            </w:r>
          </w:p>
        </w:tc>
      </w:tr>
      <w:tr w:rsidR="0057647C" w14:paraId="618C51A3" w14:textId="77777777">
        <w:trPr>
          <w:cantSplit/>
          <w:trHeight w:val="397"/>
        </w:trPr>
        <w:tc>
          <w:tcPr>
            <w:tcW w:w="2932" w:type="dxa"/>
            <w:vMerge/>
            <w:vAlign w:val="center"/>
          </w:tcPr>
          <w:p w14:paraId="170960E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5DD82C54"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49297040"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7 a 20</w:t>
            </w:r>
          </w:p>
        </w:tc>
        <w:tc>
          <w:tcPr>
            <w:tcW w:w="1433" w:type="dxa"/>
            <w:vAlign w:val="center"/>
          </w:tcPr>
          <w:p w14:paraId="55C42A01"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20</w:t>
            </w:r>
          </w:p>
        </w:tc>
      </w:tr>
      <w:tr w:rsidR="0057647C" w14:paraId="227545F3" w14:textId="77777777">
        <w:tc>
          <w:tcPr>
            <w:tcW w:w="2932" w:type="dxa"/>
            <w:shd w:val="clear" w:color="auto" w:fill="8EAADB"/>
          </w:tcPr>
          <w:p w14:paraId="5F24BBEB"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1F4A212E"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79E7B062"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4866952A" w14:textId="77777777" w:rsidR="0057647C" w:rsidRDefault="0057647C">
            <w:pPr>
              <w:pBdr>
                <w:top w:val="nil"/>
                <w:left w:val="nil"/>
                <w:bottom w:val="nil"/>
                <w:right w:val="nil"/>
                <w:between w:val="nil"/>
              </w:pBdr>
              <w:spacing w:line="240" w:lineRule="auto"/>
              <w:ind w:left="0" w:hanging="2"/>
              <w:rPr>
                <w:color w:val="000000"/>
              </w:rPr>
            </w:pPr>
          </w:p>
        </w:tc>
      </w:tr>
      <w:tr w:rsidR="0057647C" w14:paraId="55914A9C" w14:textId="77777777">
        <w:trPr>
          <w:cantSplit/>
          <w:trHeight w:val="454"/>
        </w:trPr>
        <w:tc>
          <w:tcPr>
            <w:tcW w:w="2932" w:type="dxa"/>
            <w:vMerge w:val="restart"/>
            <w:vAlign w:val="center"/>
          </w:tcPr>
          <w:p w14:paraId="08093F04" w14:textId="77777777" w:rsidR="0057647C" w:rsidRDefault="0057647C">
            <w:pPr>
              <w:pBdr>
                <w:top w:val="nil"/>
                <w:left w:val="nil"/>
                <w:bottom w:val="nil"/>
                <w:right w:val="nil"/>
                <w:between w:val="nil"/>
              </w:pBdr>
              <w:ind w:left="0" w:hanging="2"/>
              <w:jc w:val="center"/>
              <w:rPr>
                <w:color w:val="000000"/>
              </w:rPr>
            </w:pPr>
          </w:p>
          <w:p w14:paraId="65C337B8"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Ubicación de la unidad productiva</w:t>
            </w:r>
          </w:p>
        </w:tc>
        <w:tc>
          <w:tcPr>
            <w:tcW w:w="1701" w:type="dxa"/>
            <w:vMerge w:val="restart"/>
            <w:vAlign w:val="center"/>
          </w:tcPr>
          <w:p w14:paraId="0D3D81B0" w14:textId="77777777" w:rsidR="0057647C" w:rsidRDefault="0057647C">
            <w:pPr>
              <w:pBdr>
                <w:top w:val="nil"/>
                <w:left w:val="nil"/>
                <w:bottom w:val="nil"/>
                <w:right w:val="nil"/>
                <w:between w:val="nil"/>
              </w:pBdr>
              <w:ind w:left="0" w:hanging="2"/>
              <w:jc w:val="center"/>
              <w:rPr>
                <w:color w:val="000000"/>
              </w:rPr>
            </w:pPr>
          </w:p>
          <w:p w14:paraId="0BA4E960"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10</w:t>
            </w:r>
          </w:p>
        </w:tc>
        <w:tc>
          <w:tcPr>
            <w:tcW w:w="2268" w:type="dxa"/>
            <w:vAlign w:val="center"/>
          </w:tcPr>
          <w:p w14:paraId="5099B056"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Ubicación</w:t>
            </w:r>
          </w:p>
        </w:tc>
        <w:tc>
          <w:tcPr>
            <w:tcW w:w="1433" w:type="dxa"/>
            <w:vAlign w:val="center"/>
          </w:tcPr>
          <w:p w14:paraId="330EB061"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645D1D2B" w14:textId="77777777">
        <w:trPr>
          <w:cantSplit/>
          <w:trHeight w:val="454"/>
        </w:trPr>
        <w:tc>
          <w:tcPr>
            <w:tcW w:w="2932" w:type="dxa"/>
            <w:vMerge/>
            <w:vAlign w:val="center"/>
          </w:tcPr>
          <w:p w14:paraId="41E8268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021BCDF0"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7FB81413"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Comunas de Medellín</w:t>
            </w:r>
          </w:p>
        </w:tc>
        <w:tc>
          <w:tcPr>
            <w:tcW w:w="1433" w:type="dxa"/>
            <w:vAlign w:val="center"/>
          </w:tcPr>
          <w:p w14:paraId="53E71D55"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5</w:t>
            </w:r>
          </w:p>
        </w:tc>
      </w:tr>
      <w:tr w:rsidR="0057647C" w14:paraId="54589DEA" w14:textId="77777777">
        <w:trPr>
          <w:cantSplit/>
          <w:trHeight w:val="454"/>
        </w:trPr>
        <w:tc>
          <w:tcPr>
            <w:tcW w:w="2932" w:type="dxa"/>
            <w:vMerge/>
            <w:vAlign w:val="center"/>
          </w:tcPr>
          <w:p w14:paraId="6334EBE9"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004B3C10"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614BF34C"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Corregimientos de la ciudad de Medellín</w:t>
            </w:r>
          </w:p>
        </w:tc>
        <w:tc>
          <w:tcPr>
            <w:tcW w:w="1433" w:type="dxa"/>
            <w:vAlign w:val="center"/>
          </w:tcPr>
          <w:p w14:paraId="39C1A15F"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10</w:t>
            </w:r>
          </w:p>
        </w:tc>
      </w:tr>
      <w:tr w:rsidR="0057647C" w14:paraId="61115122" w14:textId="77777777">
        <w:tc>
          <w:tcPr>
            <w:tcW w:w="2932" w:type="dxa"/>
            <w:shd w:val="clear" w:color="auto" w:fill="8EAADB"/>
          </w:tcPr>
          <w:p w14:paraId="66AF0321"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6318031F"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2B3C98F3"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4EC47034" w14:textId="77777777" w:rsidR="0057647C" w:rsidRDefault="0057647C">
            <w:pPr>
              <w:pBdr>
                <w:top w:val="nil"/>
                <w:left w:val="nil"/>
                <w:bottom w:val="nil"/>
                <w:right w:val="nil"/>
                <w:between w:val="nil"/>
              </w:pBdr>
              <w:spacing w:line="240" w:lineRule="auto"/>
              <w:ind w:left="0" w:hanging="2"/>
              <w:rPr>
                <w:color w:val="000000"/>
              </w:rPr>
            </w:pPr>
          </w:p>
        </w:tc>
      </w:tr>
      <w:tr w:rsidR="0057647C" w14:paraId="61D49881" w14:textId="77777777">
        <w:trPr>
          <w:cantSplit/>
          <w:trHeight w:val="397"/>
        </w:trPr>
        <w:tc>
          <w:tcPr>
            <w:tcW w:w="2932" w:type="dxa"/>
            <w:vMerge w:val="restart"/>
            <w:vAlign w:val="center"/>
          </w:tcPr>
          <w:p w14:paraId="706261CF"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 xml:space="preserve">Video </w:t>
            </w:r>
            <w:r>
              <w:rPr>
                <w:color w:val="000000"/>
              </w:rPr>
              <w:t>/ fotografía del t</w:t>
            </w:r>
            <w:r>
              <w:rPr>
                <w:color w:val="000000"/>
                <w:sz w:val="22"/>
                <w:szCs w:val="22"/>
              </w:rPr>
              <w:t>aller</w:t>
            </w:r>
          </w:p>
        </w:tc>
        <w:tc>
          <w:tcPr>
            <w:tcW w:w="1701" w:type="dxa"/>
            <w:vMerge w:val="restart"/>
            <w:vAlign w:val="center"/>
          </w:tcPr>
          <w:p w14:paraId="094F47F3"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20</w:t>
            </w:r>
          </w:p>
        </w:tc>
        <w:tc>
          <w:tcPr>
            <w:tcW w:w="2268" w:type="dxa"/>
            <w:vAlign w:val="center"/>
          </w:tcPr>
          <w:p w14:paraId="4187F198"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Criterio</w:t>
            </w:r>
          </w:p>
        </w:tc>
        <w:tc>
          <w:tcPr>
            <w:tcW w:w="1433" w:type="dxa"/>
            <w:vAlign w:val="center"/>
          </w:tcPr>
          <w:p w14:paraId="174C3687"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0DA3892B" w14:textId="77777777">
        <w:trPr>
          <w:cantSplit/>
          <w:trHeight w:val="397"/>
        </w:trPr>
        <w:tc>
          <w:tcPr>
            <w:tcW w:w="2932" w:type="dxa"/>
            <w:vMerge/>
            <w:vAlign w:val="center"/>
          </w:tcPr>
          <w:p w14:paraId="33EB874C"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6DB240CE"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6A6D02A3" w14:textId="3DE27CA2"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Envío del video</w:t>
            </w:r>
            <w:r w:rsidR="00EE79A9">
              <w:rPr>
                <w:color w:val="000000"/>
                <w:sz w:val="22"/>
                <w:szCs w:val="22"/>
              </w:rPr>
              <w:t xml:space="preserve"> o 3 fotografías</w:t>
            </w:r>
          </w:p>
        </w:tc>
        <w:tc>
          <w:tcPr>
            <w:tcW w:w="1433" w:type="dxa"/>
            <w:vAlign w:val="center"/>
          </w:tcPr>
          <w:p w14:paraId="730B2551"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15</w:t>
            </w:r>
          </w:p>
        </w:tc>
      </w:tr>
      <w:tr w:rsidR="0057647C" w14:paraId="4D875BFA" w14:textId="77777777">
        <w:trPr>
          <w:cantSplit/>
          <w:trHeight w:val="397"/>
        </w:trPr>
        <w:tc>
          <w:tcPr>
            <w:tcW w:w="2932" w:type="dxa"/>
            <w:vMerge/>
            <w:vAlign w:val="center"/>
          </w:tcPr>
          <w:p w14:paraId="55D1EA19"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710E92C0"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5720CF80"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Envío de referidos validados</w:t>
            </w:r>
          </w:p>
        </w:tc>
        <w:tc>
          <w:tcPr>
            <w:tcW w:w="1433" w:type="dxa"/>
            <w:vAlign w:val="center"/>
          </w:tcPr>
          <w:p w14:paraId="20C5562A"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5</w:t>
            </w:r>
          </w:p>
        </w:tc>
      </w:tr>
      <w:tr w:rsidR="0057647C" w14:paraId="66843B09" w14:textId="77777777">
        <w:tc>
          <w:tcPr>
            <w:tcW w:w="2932" w:type="dxa"/>
            <w:shd w:val="clear" w:color="auto" w:fill="8EAADB"/>
          </w:tcPr>
          <w:p w14:paraId="5CE0740A"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29D084E4"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3F86EFD3"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36AB590E" w14:textId="77777777" w:rsidR="0057647C" w:rsidRDefault="0057647C">
            <w:pPr>
              <w:pBdr>
                <w:top w:val="nil"/>
                <w:left w:val="nil"/>
                <w:bottom w:val="nil"/>
                <w:right w:val="nil"/>
                <w:between w:val="nil"/>
              </w:pBdr>
              <w:spacing w:line="240" w:lineRule="auto"/>
              <w:ind w:left="0" w:hanging="2"/>
              <w:rPr>
                <w:color w:val="000000"/>
              </w:rPr>
            </w:pPr>
          </w:p>
        </w:tc>
      </w:tr>
      <w:tr w:rsidR="0057647C" w14:paraId="1894DF72" w14:textId="77777777">
        <w:trPr>
          <w:cantSplit/>
          <w:trHeight w:val="397"/>
        </w:trPr>
        <w:tc>
          <w:tcPr>
            <w:tcW w:w="2932" w:type="dxa"/>
            <w:vMerge w:val="restart"/>
            <w:vAlign w:val="center"/>
          </w:tcPr>
          <w:p w14:paraId="79D9B703" w14:textId="77777777" w:rsidR="0057647C" w:rsidRDefault="0057647C">
            <w:pPr>
              <w:pBdr>
                <w:top w:val="nil"/>
                <w:left w:val="nil"/>
                <w:bottom w:val="nil"/>
                <w:right w:val="nil"/>
                <w:between w:val="nil"/>
              </w:pBdr>
              <w:ind w:left="0" w:hanging="2"/>
              <w:jc w:val="center"/>
              <w:rPr>
                <w:color w:val="000000"/>
              </w:rPr>
            </w:pPr>
          </w:p>
          <w:p w14:paraId="304ED9C3"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 xml:space="preserve">Contar con su línea propia de </w:t>
            </w:r>
            <w:r>
              <w:rPr>
                <w:color w:val="000000"/>
              </w:rPr>
              <w:t xml:space="preserve">servicios, </w:t>
            </w:r>
            <w:r>
              <w:rPr>
                <w:color w:val="000000"/>
                <w:sz w:val="22"/>
                <w:szCs w:val="22"/>
              </w:rPr>
              <w:t>productos y/o diseños.</w:t>
            </w:r>
          </w:p>
        </w:tc>
        <w:tc>
          <w:tcPr>
            <w:tcW w:w="1701" w:type="dxa"/>
            <w:vMerge w:val="restart"/>
            <w:vAlign w:val="center"/>
          </w:tcPr>
          <w:p w14:paraId="5C04E86D" w14:textId="77777777" w:rsidR="0057647C" w:rsidRDefault="0057647C">
            <w:pPr>
              <w:pBdr>
                <w:top w:val="nil"/>
                <w:left w:val="nil"/>
                <w:bottom w:val="nil"/>
                <w:right w:val="nil"/>
                <w:between w:val="nil"/>
              </w:pBdr>
              <w:ind w:left="0" w:hanging="2"/>
              <w:jc w:val="center"/>
              <w:rPr>
                <w:color w:val="000000"/>
              </w:rPr>
            </w:pPr>
          </w:p>
          <w:p w14:paraId="43558E97"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20</w:t>
            </w:r>
          </w:p>
        </w:tc>
        <w:tc>
          <w:tcPr>
            <w:tcW w:w="2268" w:type="dxa"/>
            <w:vAlign w:val="center"/>
          </w:tcPr>
          <w:p w14:paraId="444C0D66"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Criterio</w:t>
            </w:r>
          </w:p>
        </w:tc>
        <w:tc>
          <w:tcPr>
            <w:tcW w:w="1433" w:type="dxa"/>
            <w:vAlign w:val="center"/>
          </w:tcPr>
          <w:p w14:paraId="34AAD407"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61A88121" w14:textId="77777777">
        <w:trPr>
          <w:cantSplit/>
          <w:trHeight w:val="397"/>
        </w:trPr>
        <w:tc>
          <w:tcPr>
            <w:tcW w:w="2932" w:type="dxa"/>
            <w:vMerge/>
            <w:vAlign w:val="center"/>
          </w:tcPr>
          <w:p w14:paraId="224CD628"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78C089C7"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0D72A1EA"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 xml:space="preserve">Servicios o productos </w:t>
            </w:r>
            <w:r>
              <w:rPr>
                <w:color w:val="000000"/>
                <w:sz w:val="22"/>
                <w:szCs w:val="22"/>
              </w:rPr>
              <w:t>y diseños propios</w:t>
            </w:r>
          </w:p>
        </w:tc>
        <w:tc>
          <w:tcPr>
            <w:tcW w:w="1433" w:type="dxa"/>
            <w:vAlign w:val="center"/>
          </w:tcPr>
          <w:p w14:paraId="01BA42FC"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20</w:t>
            </w:r>
          </w:p>
        </w:tc>
      </w:tr>
      <w:tr w:rsidR="0057647C" w14:paraId="13CD1E70" w14:textId="77777777">
        <w:trPr>
          <w:cantSplit/>
          <w:trHeight w:val="397"/>
        </w:trPr>
        <w:tc>
          <w:tcPr>
            <w:tcW w:w="2932" w:type="dxa"/>
            <w:vMerge/>
            <w:vAlign w:val="center"/>
          </w:tcPr>
          <w:p w14:paraId="186EC90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6D23BE14"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0F3FF49D" w14:textId="77777777" w:rsidR="0057647C" w:rsidRDefault="000E3140">
            <w:pPr>
              <w:pBdr>
                <w:top w:val="nil"/>
                <w:left w:val="nil"/>
                <w:bottom w:val="nil"/>
                <w:right w:val="nil"/>
                <w:between w:val="nil"/>
              </w:pBdr>
              <w:spacing w:line="240" w:lineRule="auto"/>
              <w:ind w:left="0" w:hanging="2"/>
              <w:jc w:val="center"/>
              <w:rPr>
                <w:color w:val="000000"/>
              </w:rPr>
            </w:pPr>
            <w:r>
              <w:rPr>
                <w:color w:val="000000"/>
              </w:rPr>
              <w:t xml:space="preserve">Servicios, productos o </w:t>
            </w:r>
            <w:r>
              <w:rPr>
                <w:color w:val="000000"/>
                <w:sz w:val="22"/>
                <w:szCs w:val="22"/>
              </w:rPr>
              <w:t>diseños propios</w:t>
            </w:r>
          </w:p>
        </w:tc>
        <w:tc>
          <w:tcPr>
            <w:tcW w:w="1433" w:type="dxa"/>
            <w:vAlign w:val="center"/>
          </w:tcPr>
          <w:p w14:paraId="2397DB84"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15</w:t>
            </w:r>
          </w:p>
        </w:tc>
      </w:tr>
      <w:tr w:rsidR="0057647C" w14:paraId="4D432CDC" w14:textId="77777777">
        <w:tc>
          <w:tcPr>
            <w:tcW w:w="2932" w:type="dxa"/>
            <w:shd w:val="clear" w:color="auto" w:fill="8EAADB"/>
          </w:tcPr>
          <w:p w14:paraId="3F156D1A"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3407640D"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tcPr>
          <w:p w14:paraId="1A9605E4" w14:textId="77777777" w:rsidR="0057647C" w:rsidRDefault="0057647C">
            <w:pPr>
              <w:pBdr>
                <w:top w:val="nil"/>
                <w:left w:val="nil"/>
                <w:bottom w:val="nil"/>
                <w:right w:val="nil"/>
                <w:between w:val="nil"/>
              </w:pBdr>
              <w:spacing w:line="240" w:lineRule="auto"/>
              <w:ind w:left="0" w:hanging="2"/>
              <w:rPr>
                <w:color w:val="000000"/>
              </w:rPr>
            </w:pPr>
          </w:p>
        </w:tc>
        <w:tc>
          <w:tcPr>
            <w:tcW w:w="1433" w:type="dxa"/>
            <w:shd w:val="clear" w:color="auto" w:fill="8EAADB"/>
          </w:tcPr>
          <w:p w14:paraId="086CB407" w14:textId="77777777" w:rsidR="0057647C" w:rsidRDefault="0057647C">
            <w:pPr>
              <w:pBdr>
                <w:top w:val="nil"/>
                <w:left w:val="nil"/>
                <w:bottom w:val="nil"/>
                <w:right w:val="nil"/>
                <w:between w:val="nil"/>
              </w:pBdr>
              <w:spacing w:line="240" w:lineRule="auto"/>
              <w:ind w:left="0" w:hanging="2"/>
              <w:rPr>
                <w:color w:val="000000"/>
              </w:rPr>
            </w:pPr>
          </w:p>
        </w:tc>
      </w:tr>
      <w:tr w:rsidR="0057647C" w14:paraId="5280D098" w14:textId="77777777">
        <w:trPr>
          <w:cantSplit/>
          <w:trHeight w:val="433"/>
        </w:trPr>
        <w:tc>
          <w:tcPr>
            <w:tcW w:w="2932" w:type="dxa"/>
            <w:vMerge w:val="restart"/>
            <w:vAlign w:val="center"/>
          </w:tcPr>
          <w:p w14:paraId="251CD63B"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Puntaje adicional</w:t>
            </w:r>
          </w:p>
        </w:tc>
        <w:tc>
          <w:tcPr>
            <w:tcW w:w="1701" w:type="dxa"/>
            <w:vMerge w:val="restart"/>
            <w:vAlign w:val="center"/>
          </w:tcPr>
          <w:p w14:paraId="5E5354E5"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10</w:t>
            </w:r>
          </w:p>
        </w:tc>
        <w:tc>
          <w:tcPr>
            <w:tcW w:w="2268" w:type="dxa"/>
            <w:vAlign w:val="center"/>
          </w:tcPr>
          <w:p w14:paraId="3DECCFA0"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Criterio</w:t>
            </w:r>
          </w:p>
        </w:tc>
        <w:tc>
          <w:tcPr>
            <w:tcW w:w="1433" w:type="dxa"/>
            <w:vAlign w:val="center"/>
          </w:tcPr>
          <w:p w14:paraId="40E5FF52"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sz w:val="22"/>
                <w:szCs w:val="22"/>
              </w:rPr>
              <w:t>Puntaje</w:t>
            </w:r>
          </w:p>
        </w:tc>
      </w:tr>
      <w:tr w:rsidR="0057647C" w14:paraId="5000D69D" w14:textId="77777777">
        <w:trPr>
          <w:cantSplit/>
        </w:trPr>
        <w:tc>
          <w:tcPr>
            <w:tcW w:w="2932" w:type="dxa"/>
            <w:vMerge/>
            <w:vAlign w:val="center"/>
          </w:tcPr>
          <w:p w14:paraId="32CF2EF6"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514961BE"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07378FB7"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Entre el 30% y 49% son mujeres</w:t>
            </w:r>
          </w:p>
        </w:tc>
        <w:tc>
          <w:tcPr>
            <w:tcW w:w="1433" w:type="dxa"/>
            <w:vAlign w:val="center"/>
          </w:tcPr>
          <w:p w14:paraId="79912336"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3</w:t>
            </w:r>
          </w:p>
        </w:tc>
      </w:tr>
      <w:tr w:rsidR="0057647C" w14:paraId="5AE88AED" w14:textId="77777777">
        <w:trPr>
          <w:cantSplit/>
        </w:trPr>
        <w:tc>
          <w:tcPr>
            <w:tcW w:w="2932" w:type="dxa"/>
            <w:vMerge/>
            <w:vAlign w:val="center"/>
          </w:tcPr>
          <w:p w14:paraId="4B361296"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7473DE41"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1C2254AF"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Del 50% en adelante</w:t>
            </w:r>
          </w:p>
        </w:tc>
        <w:tc>
          <w:tcPr>
            <w:tcW w:w="1433" w:type="dxa"/>
            <w:vAlign w:val="center"/>
          </w:tcPr>
          <w:p w14:paraId="6C1774CB"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5</w:t>
            </w:r>
          </w:p>
        </w:tc>
      </w:tr>
      <w:tr w:rsidR="0057647C" w14:paraId="67C62A3C" w14:textId="77777777">
        <w:trPr>
          <w:cantSplit/>
        </w:trPr>
        <w:tc>
          <w:tcPr>
            <w:tcW w:w="2932" w:type="dxa"/>
            <w:vMerge/>
            <w:vAlign w:val="center"/>
          </w:tcPr>
          <w:p w14:paraId="2626979E"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319342FE"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797DE5C2"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Entre 1 y 3 personas en situación vulnerable</w:t>
            </w:r>
          </w:p>
        </w:tc>
        <w:tc>
          <w:tcPr>
            <w:tcW w:w="1433" w:type="dxa"/>
            <w:vAlign w:val="center"/>
          </w:tcPr>
          <w:p w14:paraId="6DE43B5C"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3</w:t>
            </w:r>
          </w:p>
        </w:tc>
      </w:tr>
      <w:tr w:rsidR="0057647C" w14:paraId="58228A76" w14:textId="77777777">
        <w:trPr>
          <w:cantSplit/>
        </w:trPr>
        <w:tc>
          <w:tcPr>
            <w:tcW w:w="2932" w:type="dxa"/>
            <w:vMerge/>
            <w:vAlign w:val="center"/>
          </w:tcPr>
          <w:p w14:paraId="384F3CB4" w14:textId="77777777" w:rsidR="0057647C" w:rsidRDefault="0057647C">
            <w:pPr>
              <w:widowControl w:val="0"/>
              <w:pBdr>
                <w:top w:val="nil"/>
                <w:left w:val="nil"/>
                <w:bottom w:val="nil"/>
                <w:right w:val="nil"/>
                <w:between w:val="nil"/>
              </w:pBdr>
              <w:spacing w:line="276" w:lineRule="auto"/>
              <w:ind w:left="0" w:hanging="2"/>
              <w:rPr>
                <w:color w:val="000000"/>
              </w:rPr>
            </w:pPr>
          </w:p>
        </w:tc>
        <w:tc>
          <w:tcPr>
            <w:tcW w:w="1701" w:type="dxa"/>
            <w:vMerge/>
            <w:vAlign w:val="center"/>
          </w:tcPr>
          <w:p w14:paraId="52D8975D" w14:textId="77777777" w:rsidR="0057647C" w:rsidRDefault="0057647C">
            <w:pPr>
              <w:widowControl w:val="0"/>
              <w:pBdr>
                <w:top w:val="nil"/>
                <w:left w:val="nil"/>
                <w:bottom w:val="nil"/>
                <w:right w:val="nil"/>
                <w:between w:val="nil"/>
              </w:pBdr>
              <w:spacing w:line="276" w:lineRule="auto"/>
              <w:ind w:left="0" w:hanging="2"/>
              <w:rPr>
                <w:color w:val="000000"/>
              </w:rPr>
            </w:pPr>
          </w:p>
        </w:tc>
        <w:tc>
          <w:tcPr>
            <w:tcW w:w="2268" w:type="dxa"/>
            <w:vAlign w:val="center"/>
          </w:tcPr>
          <w:p w14:paraId="5A3399AF"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Más de 4 personas en situación vulnerable</w:t>
            </w:r>
          </w:p>
        </w:tc>
        <w:tc>
          <w:tcPr>
            <w:tcW w:w="1433" w:type="dxa"/>
            <w:vAlign w:val="center"/>
          </w:tcPr>
          <w:p w14:paraId="089BB2AF" w14:textId="77777777" w:rsidR="0057647C" w:rsidRDefault="000E3140">
            <w:pPr>
              <w:pBdr>
                <w:top w:val="nil"/>
                <w:left w:val="nil"/>
                <w:bottom w:val="nil"/>
                <w:right w:val="nil"/>
                <w:between w:val="nil"/>
              </w:pBdr>
              <w:spacing w:line="240" w:lineRule="auto"/>
              <w:ind w:left="0" w:hanging="2"/>
              <w:jc w:val="center"/>
              <w:rPr>
                <w:color w:val="000000"/>
              </w:rPr>
            </w:pPr>
            <w:r>
              <w:rPr>
                <w:color w:val="000000"/>
                <w:sz w:val="22"/>
                <w:szCs w:val="22"/>
              </w:rPr>
              <w:t>5</w:t>
            </w:r>
          </w:p>
        </w:tc>
      </w:tr>
      <w:tr w:rsidR="0057647C" w14:paraId="51096FC2" w14:textId="77777777">
        <w:tc>
          <w:tcPr>
            <w:tcW w:w="2932" w:type="dxa"/>
            <w:shd w:val="clear" w:color="auto" w:fill="8EAADB"/>
          </w:tcPr>
          <w:p w14:paraId="4026B51F" w14:textId="77777777" w:rsidR="0057647C" w:rsidRDefault="0057647C">
            <w:pPr>
              <w:pBdr>
                <w:top w:val="nil"/>
                <w:left w:val="nil"/>
                <w:bottom w:val="nil"/>
                <w:right w:val="nil"/>
                <w:between w:val="nil"/>
              </w:pBdr>
              <w:spacing w:line="240" w:lineRule="auto"/>
              <w:ind w:left="0" w:hanging="2"/>
              <w:rPr>
                <w:color w:val="000000"/>
              </w:rPr>
            </w:pPr>
          </w:p>
        </w:tc>
        <w:tc>
          <w:tcPr>
            <w:tcW w:w="1701" w:type="dxa"/>
            <w:shd w:val="clear" w:color="auto" w:fill="8EAADB"/>
          </w:tcPr>
          <w:p w14:paraId="27FF4174" w14:textId="77777777" w:rsidR="0057647C" w:rsidRDefault="0057647C">
            <w:pPr>
              <w:pBdr>
                <w:top w:val="nil"/>
                <w:left w:val="nil"/>
                <w:bottom w:val="nil"/>
                <w:right w:val="nil"/>
                <w:between w:val="nil"/>
              </w:pBdr>
              <w:spacing w:line="240" w:lineRule="auto"/>
              <w:ind w:left="0" w:hanging="2"/>
              <w:rPr>
                <w:color w:val="000000"/>
              </w:rPr>
            </w:pPr>
          </w:p>
        </w:tc>
        <w:tc>
          <w:tcPr>
            <w:tcW w:w="2268" w:type="dxa"/>
            <w:shd w:val="clear" w:color="auto" w:fill="8EAADB"/>
            <w:vAlign w:val="center"/>
          </w:tcPr>
          <w:p w14:paraId="067EB4CB" w14:textId="77777777" w:rsidR="0057647C" w:rsidRDefault="0057647C">
            <w:pPr>
              <w:pBdr>
                <w:top w:val="nil"/>
                <w:left w:val="nil"/>
                <w:bottom w:val="nil"/>
                <w:right w:val="nil"/>
                <w:between w:val="nil"/>
              </w:pBdr>
              <w:spacing w:line="240" w:lineRule="auto"/>
              <w:ind w:left="0" w:hanging="2"/>
              <w:jc w:val="center"/>
              <w:rPr>
                <w:color w:val="000000"/>
                <w:sz w:val="22"/>
                <w:szCs w:val="22"/>
              </w:rPr>
            </w:pPr>
          </w:p>
        </w:tc>
        <w:tc>
          <w:tcPr>
            <w:tcW w:w="1433" w:type="dxa"/>
            <w:shd w:val="clear" w:color="auto" w:fill="8EAADB"/>
            <w:vAlign w:val="center"/>
          </w:tcPr>
          <w:p w14:paraId="45EA8552" w14:textId="77777777" w:rsidR="0057647C" w:rsidRDefault="0057647C">
            <w:pPr>
              <w:pBdr>
                <w:top w:val="nil"/>
                <w:left w:val="nil"/>
                <w:bottom w:val="nil"/>
                <w:right w:val="nil"/>
                <w:between w:val="nil"/>
              </w:pBdr>
              <w:spacing w:line="240" w:lineRule="auto"/>
              <w:ind w:left="0" w:hanging="2"/>
              <w:jc w:val="center"/>
              <w:rPr>
                <w:color w:val="000000"/>
                <w:sz w:val="22"/>
                <w:szCs w:val="22"/>
              </w:rPr>
            </w:pPr>
          </w:p>
        </w:tc>
      </w:tr>
      <w:tr w:rsidR="0057647C" w14:paraId="24CCED91" w14:textId="77777777">
        <w:tc>
          <w:tcPr>
            <w:tcW w:w="8334" w:type="dxa"/>
            <w:gridSpan w:val="4"/>
            <w:vAlign w:val="center"/>
          </w:tcPr>
          <w:p w14:paraId="72113E90" w14:textId="77777777" w:rsidR="0057647C" w:rsidRDefault="0057647C">
            <w:pPr>
              <w:pBdr>
                <w:top w:val="nil"/>
                <w:left w:val="nil"/>
                <w:bottom w:val="nil"/>
                <w:right w:val="nil"/>
                <w:between w:val="nil"/>
              </w:pBdr>
              <w:spacing w:line="240" w:lineRule="auto"/>
              <w:ind w:left="0" w:hanging="2"/>
              <w:jc w:val="center"/>
              <w:rPr>
                <w:color w:val="000000"/>
                <w:sz w:val="22"/>
                <w:szCs w:val="22"/>
              </w:rPr>
            </w:pPr>
          </w:p>
          <w:p w14:paraId="1A9A1965" w14:textId="77777777" w:rsidR="0057647C" w:rsidRDefault="000E3140">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Teniendo en cuenta los criterios y forma de evaluación, se </w:t>
            </w:r>
            <w:r>
              <w:rPr>
                <w:sz w:val="22"/>
                <w:szCs w:val="22"/>
              </w:rPr>
              <w:t>seleccionarán</w:t>
            </w:r>
            <w:r>
              <w:rPr>
                <w:color w:val="000000"/>
                <w:sz w:val="22"/>
                <w:szCs w:val="22"/>
              </w:rPr>
              <w:t xml:space="preserve"> las 55 empresas con el mayor puntaje</w:t>
            </w:r>
            <w:r>
              <w:rPr>
                <w:sz w:val="22"/>
                <w:szCs w:val="22"/>
              </w:rPr>
              <w:t xml:space="preserve"> en sentido descendente</w:t>
            </w:r>
          </w:p>
        </w:tc>
      </w:tr>
    </w:tbl>
    <w:p w14:paraId="64C29E27" w14:textId="77777777" w:rsidR="0057647C" w:rsidRDefault="0057647C">
      <w:pPr>
        <w:pBdr>
          <w:top w:val="nil"/>
          <w:left w:val="nil"/>
          <w:bottom w:val="nil"/>
          <w:right w:val="nil"/>
          <w:between w:val="nil"/>
        </w:pBdr>
        <w:spacing w:line="240" w:lineRule="auto"/>
        <w:ind w:left="1" w:hanging="3"/>
        <w:rPr>
          <w:color w:val="000000"/>
          <w:sz w:val="32"/>
          <w:szCs w:val="32"/>
        </w:rPr>
      </w:pPr>
    </w:p>
    <w:p w14:paraId="193A2D24" w14:textId="77777777" w:rsidR="0057647C" w:rsidRDefault="0057647C">
      <w:pPr>
        <w:pBdr>
          <w:top w:val="nil"/>
          <w:left w:val="nil"/>
          <w:bottom w:val="nil"/>
          <w:right w:val="nil"/>
          <w:between w:val="nil"/>
        </w:pBdr>
        <w:spacing w:line="240" w:lineRule="auto"/>
        <w:ind w:left="1" w:hanging="3"/>
        <w:rPr>
          <w:color w:val="000000"/>
          <w:sz w:val="32"/>
          <w:szCs w:val="32"/>
        </w:rPr>
      </w:pPr>
      <w:bookmarkStart w:id="14" w:name="_heading=h.lnxbz9" w:colFirst="0" w:colLast="0"/>
      <w:bookmarkEnd w:id="14"/>
    </w:p>
    <w:p w14:paraId="67E271ED" w14:textId="77777777" w:rsidR="0057647C" w:rsidRDefault="000E3140">
      <w:pPr>
        <w:pBdr>
          <w:top w:val="nil"/>
          <w:left w:val="nil"/>
          <w:bottom w:val="nil"/>
          <w:right w:val="nil"/>
          <w:between w:val="nil"/>
        </w:pBdr>
        <w:spacing w:line="240" w:lineRule="auto"/>
        <w:ind w:left="1" w:hanging="3"/>
        <w:rPr>
          <w:color w:val="000000"/>
          <w:sz w:val="32"/>
          <w:szCs w:val="32"/>
        </w:rPr>
      </w:pPr>
      <w:r>
        <w:rPr>
          <w:color w:val="000000"/>
          <w:sz w:val="32"/>
          <w:szCs w:val="32"/>
        </w:rPr>
        <w:t xml:space="preserve">7.6 </w:t>
      </w:r>
      <w:r>
        <w:rPr>
          <w:color w:val="000000"/>
          <w:sz w:val="32"/>
          <w:szCs w:val="32"/>
        </w:rPr>
        <w:tab/>
        <w:t>Criterios de desempate</w:t>
      </w:r>
    </w:p>
    <w:p w14:paraId="7539859C" w14:textId="77777777" w:rsidR="0057647C" w:rsidRDefault="0057647C">
      <w:pPr>
        <w:pBdr>
          <w:top w:val="nil"/>
          <w:left w:val="nil"/>
          <w:bottom w:val="nil"/>
          <w:right w:val="nil"/>
          <w:between w:val="nil"/>
        </w:pBdr>
        <w:spacing w:line="240" w:lineRule="auto"/>
        <w:ind w:left="0" w:hanging="2"/>
        <w:rPr>
          <w:color w:val="000000"/>
        </w:rPr>
      </w:pPr>
    </w:p>
    <w:p w14:paraId="3AC79CD2" w14:textId="5A17F619"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En caso de empate entre los talleres </w:t>
      </w:r>
      <w:r w:rsidR="00EE79A9">
        <w:rPr>
          <w:color w:val="000000"/>
        </w:rPr>
        <w:t>de confección</w:t>
      </w:r>
      <w:r>
        <w:rPr>
          <w:color w:val="000000"/>
        </w:rPr>
        <w:t>, una vez realizado el proceso de evaluación se dará prelación a las unidades con mayor puntaje en alguno de los siguientes criterios:</w:t>
      </w:r>
    </w:p>
    <w:p w14:paraId="16D7F48A" w14:textId="77777777" w:rsidR="0057647C" w:rsidRDefault="0057647C">
      <w:pPr>
        <w:pBdr>
          <w:top w:val="nil"/>
          <w:left w:val="nil"/>
          <w:bottom w:val="nil"/>
          <w:right w:val="nil"/>
          <w:between w:val="nil"/>
        </w:pBdr>
        <w:spacing w:line="240" w:lineRule="auto"/>
        <w:ind w:left="0" w:hanging="2"/>
        <w:rPr>
          <w:color w:val="000000"/>
        </w:rPr>
      </w:pPr>
    </w:p>
    <w:p w14:paraId="75CD1A36" w14:textId="77777777" w:rsidR="0057647C" w:rsidRDefault="000E3140">
      <w:pPr>
        <w:numPr>
          <w:ilvl w:val="0"/>
          <w:numId w:val="17"/>
        </w:numPr>
        <w:pBdr>
          <w:top w:val="nil"/>
          <w:left w:val="nil"/>
          <w:bottom w:val="nil"/>
          <w:right w:val="nil"/>
          <w:between w:val="nil"/>
        </w:pBdr>
        <w:spacing w:line="240" w:lineRule="auto"/>
        <w:ind w:left="0" w:hanging="2"/>
        <w:rPr>
          <w:color w:val="000000"/>
        </w:rPr>
      </w:pPr>
      <w:r>
        <w:rPr>
          <w:color w:val="000000"/>
        </w:rPr>
        <w:t xml:space="preserve">Talleres que emplean mujeres madres cabeza de hogar, víctimas de violencia, embarazadas adolescentes, desplazadas, población vulnerable (personas en situación de discapacidad y los grupos étnicos, población LGBTIQ, Ninis). </w:t>
      </w:r>
    </w:p>
    <w:p w14:paraId="58737FC7" w14:textId="77777777" w:rsidR="0057647C" w:rsidRDefault="0057647C">
      <w:pPr>
        <w:pBdr>
          <w:top w:val="nil"/>
          <w:left w:val="nil"/>
          <w:bottom w:val="nil"/>
          <w:right w:val="nil"/>
          <w:between w:val="nil"/>
        </w:pBdr>
        <w:spacing w:line="240" w:lineRule="auto"/>
        <w:ind w:left="0" w:hanging="2"/>
        <w:rPr>
          <w:color w:val="000000"/>
        </w:rPr>
      </w:pPr>
    </w:p>
    <w:p w14:paraId="61F9E05D" w14:textId="77777777" w:rsidR="0057647C" w:rsidRDefault="000E3140">
      <w:pPr>
        <w:numPr>
          <w:ilvl w:val="0"/>
          <w:numId w:val="17"/>
        </w:numPr>
        <w:pBdr>
          <w:top w:val="nil"/>
          <w:left w:val="nil"/>
          <w:bottom w:val="nil"/>
          <w:right w:val="nil"/>
          <w:between w:val="nil"/>
        </w:pBdr>
        <w:spacing w:line="240" w:lineRule="auto"/>
        <w:ind w:left="0" w:hanging="2"/>
        <w:rPr>
          <w:color w:val="000000"/>
        </w:rPr>
      </w:pPr>
      <w:r>
        <w:rPr>
          <w:color w:val="000000"/>
        </w:rPr>
        <w:t xml:space="preserve">Talleres satélites que estén compuestos en su mayoría por personal femenino. </w:t>
      </w:r>
    </w:p>
    <w:p w14:paraId="4A213F47" w14:textId="77777777" w:rsidR="0057647C" w:rsidRDefault="0057647C">
      <w:pPr>
        <w:pBdr>
          <w:top w:val="nil"/>
          <w:left w:val="nil"/>
          <w:bottom w:val="nil"/>
          <w:right w:val="nil"/>
          <w:between w:val="nil"/>
        </w:pBdr>
        <w:spacing w:line="240" w:lineRule="auto"/>
        <w:ind w:left="0" w:hanging="2"/>
        <w:rPr>
          <w:color w:val="000000"/>
        </w:rPr>
      </w:pPr>
    </w:p>
    <w:p w14:paraId="78856B6B" w14:textId="77777777" w:rsidR="0057647C" w:rsidRDefault="000E3140">
      <w:pPr>
        <w:numPr>
          <w:ilvl w:val="0"/>
          <w:numId w:val="17"/>
        </w:numPr>
        <w:pBdr>
          <w:top w:val="nil"/>
          <w:left w:val="nil"/>
          <w:bottom w:val="nil"/>
          <w:right w:val="nil"/>
          <w:between w:val="nil"/>
        </w:pBdr>
        <w:spacing w:line="240" w:lineRule="auto"/>
        <w:ind w:left="0" w:hanging="2"/>
        <w:jc w:val="both"/>
        <w:rPr>
          <w:color w:val="000000"/>
        </w:rPr>
      </w:pPr>
      <w:r>
        <w:rPr>
          <w:color w:val="000000"/>
        </w:rPr>
        <w:t>Población vulnerable que lideren o hagan parte de estos talleres, impactando los ODS destinados a cerrar brechas de inequidad de género y desarrollando oportunidades de crecimiento y desarrollo dignas.</w:t>
      </w:r>
    </w:p>
    <w:p w14:paraId="3176E5E7" w14:textId="77777777" w:rsidR="0057647C" w:rsidRDefault="0057647C">
      <w:pPr>
        <w:pBdr>
          <w:top w:val="nil"/>
          <w:left w:val="nil"/>
          <w:bottom w:val="nil"/>
          <w:right w:val="nil"/>
          <w:between w:val="nil"/>
        </w:pBdr>
        <w:spacing w:line="240" w:lineRule="auto"/>
        <w:ind w:left="0" w:hanging="2"/>
        <w:rPr>
          <w:color w:val="000000"/>
        </w:rPr>
      </w:pPr>
      <w:bookmarkStart w:id="15" w:name="_heading=h.35nkun2" w:colFirst="0" w:colLast="0"/>
      <w:bookmarkEnd w:id="15"/>
    </w:p>
    <w:p w14:paraId="395E967A" w14:textId="77777777" w:rsidR="0057647C" w:rsidRDefault="000E3140">
      <w:pPr>
        <w:numPr>
          <w:ilvl w:val="1"/>
          <w:numId w:val="18"/>
        </w:numPr>
        <w:pBdr>
          <w:top w:val="nil"/>
          <w:left w:val="nil"/>
          <w:bottom w:val="nil"/>
          <w:right w:val="nil"/>
          <w:between w:val="nil"/>
        </w:pBdr>
        <w:spacing w:line="240" w:lineRule="auto"/>
        <w:ind w:left="1" w:hanging="3"/>
        <w:rPr>
          <w:color w:val="000000"/>
          <w:sz w:val="32"/>
          <w:szCs w:val="32"/>
        </w:rPr>
      </w:pPr>
      <w:r>
        <w:rPr>
          <w:color w:val="000000"/>
          <w:sz w:val="32"/>
          <w:szCs w:val="32"/>
        </w:rPr>
        <w:t>Causales de exclusión del proceso de selección</w:t>
      </w:r>
    </w:p>
    <w:p w14:paraId="7CBF8BB3" w14:textId="77777777" w:rsidR="0057647C" w:rsidRDefault="0057647C">
      <w:pPr>
        <w:pBdr>
          <w:top w:val="nil"/>
          <w:left w:val="nil"/>
          <w:bottom w:val="nil"/>
          <w:right w:val="nil"/>
          <w:between w:val="nil"/>
        </w:pBdr>
        <w:spacing w:line="240" w:lineRule="auto"/>
        <w:ind w:left="1" w:hanging="3"/>
        <w:rPr>
          <w:color w:val="000000"/>
          <w:sz w:val="32"/>
          <w:szCs w:val="32"/>
        </w:rPr>
      </w:pPr>
    </w:p>
    <w:p w14:paraId="5B5F59DF" w14:textId="77777777" w:rsidR="0057647C" w:rsidRDefault="000E3140">
      <w:pPr>
        <w:pBdr>
          <w:top w:val="nil"/>
          <w:left w:val="nil"/>
          <w:bottom w:val="nil"/>
          <w:right w:val="nil"/>
          <w:between w:val="nil"/>
        </w:pBdr>
        <w:spacing w:line="240" w:lineRule="auto"/>
        <w:ind w:left="0" w:hanging="2"/>
        <w:rPr>
          <w:color w:val="000000"/>
        </w:rPr>
      </w:pPr>
      <w:r>
        <w:rPr>
          <w:color w:val="000000"/>
        </w:rPr>
        <w:t>El taller se excluye del proceso de la convocatoria, cuando:</w:t>
      </w:r>
    </w:p>
    <w:p w14:paraId="7407A5FC" w14:textId="77777777" w:rsidR="0057647C" w:rsidRDefault="0057647C">
      <w:pPr>
        <w:pBdr>
          <w:top w:val="nil"/>
          <w:left w:val="nil"/>
          <w:bottom w:val="nil"/>
          <w:right w:val="nil"/>
          <w:between w:val="nil"/>
        </w:pBdr>
        <w:spacing w:line="240" w:lineRule="auto"/>
        <w:ind w:left="0" w:hanging="2"/>
        <w:rPr>
          <w:color w:val="000000"/>
        </w:rPr>
      </w:pPr>
    </w:p>
    <w:p w14:paraId="6477BCEA" w14:textId="77777777" w:rsidR="0057647C" w:rsidRDefault="000E3140">
      <w:pPr>
        <w:numPr>
          <w:ilvl w:val="0"/>
          <w:numId w:val="2"/>
        </w:numPr>
        <w:pBdr>
          <w:top w:val="nil"/>
          <w:left w:val="nil"/>
          <w:bottom w:val="nil"/>
          <w:right w:val="nil"/>
          <w:between w:val="nil"/>
        </w:pBdr>
        <w:spacing w:line="240" w:lineRule="auto"/>
        <w:ind w:left="0" w:hanging="2"/>
        <w:rPr>
          <w:color w:val="000000"/>
        </w:rPr>
      </w:pPr>
      <w:r>
        <w:rPr>
          <w:color w:val="000000"/>
        </w:rPr>
        <w:t>Presente documentación falsa.</w:t>
      </w:r>
    </w:p>
    <w:p w14:paraId="60974D53" w14:textId="77777777" w:rsidR="0057647C" w:rsidRDefault="0057647C">
      <w:pPr>
        <w:pBdr>
          <w:top w:val="nil"/>
          <w:left w:val="nil"/>
          <w:bottom w:val="nil"/>
          <w:right w:val="nil"/>
          <w:between w:val="nil"/>
        </w:pBdr>
        <w:spacing w:line="240" w:lineRule="auto"/>
        <w:ind w:left="0" w:hanging="2"/>
        <w:rPr>
          <w:color w:val="000000"/>
        </w:rPr>
      </w:pPr>
    </w:p>
    <w:p w14:paraId="277E4DB5" w14:textId="77777777" w:rsidR="0057647C" w:rsidRDefault="000E3140">
      <w:pPr>
        <w:numPr>
          <w:ilvl w:val="0"/>
          <w:numId w:val="2"/>
        </w:numPr>
        <w:pBdr>
          <w:top w:val="nil"/>
          <w:left w:val="nil"/>
          <w:bottom w:val="nil"/>
          <w:right w:val="nil"/>
          <w:between w:val="nil"/>
        </w:pBdr>
        <w:spacing w:line="240" w:lineRule="auto"/>
        <w:ind w:left="0" w:hanging="2"/>
        <w:rPr>
          <w:color w:val="000000"/>
        </w:rPr>
      </w:pPr>
      <w:r>
        <w:rPr>
          <w:color w:val="000000"/>
        </w:rPr>
        <w:t>La postulación será realizada por otro medio diferente al definido en los presentes términos o en una fecha u hora diferente a la establecida.</w:t>
      </w:r>
    </w:p>
    <w:p w14:paraId="3377E974" w14:textId="77777777" w:rsidR="0057647C" w:rsidRDefault="0057647C">
      <w:pPr>
        <w:pBdr>
          <w:top w:val="nil"/>
          <w:left w:val="nil"/>
          <w:bottom w:val="nil"/>
          <w:right w:val="nil"/>
          <w:between w:val="nil"/>
        </w:pBdr>
        <w:spacing w:line="240" w:lineRule="auto"/>
        <w:ind w:left="0" w:hanging="2"/>
        <w:rPr>
          <w:color w:val="000000"/>
        </w:rPr>
      </w:pPr>
    </w:p>
    <w:p w14:paraId="1A43D2AC" w14:textId="77777777" w:rsidR="0057647C" w:rsidRDefault="000E3140">
      <w:pPr>
        <w:numPr>
          <w:ilvl w:val="0"/>
          <w:numId w:val="2"/>
        </w:numPr>
        <w:pBdr>
          <w:top w:val="nil"/>
          <w:left w:val="nil"/>
          <w:bottom w:val="nil"/>
          <w:right w:val="nil"/>
          <w:between w:val="nil"/>
        </w:pBdr>
        <w:spacing w:line="240" w:lineRule="auto"/>
        <w:ind w:left="0" w:hanging="2"/>
        <w:rPr>
          <w:color w:val="000000"/>
        </w:rPr>
      </w:pPr>
      <w:r>
        <w:rPr>
          <w:color w:val="000000"/>
        </w:rPr>
        <w:t>Se evidencie que el taller esté violando la propiedad intelectual de un tercero. En este caso, el programa podrá dar aviso a las autoridades respectivas.</w:t>
      </w:r>
    </w:p>
    <w:p w14:paraId="36F5C78F" w14:textId="77777777" w:rsidR="0057647C" w:rsidRDefault="0057647C">
      <w:pPr>
        <w:pBdr>
          <w:top w:val="nil"/>
          <w:left w:val="nil"/>
          <w:bottom w:val="nil"/>
          <w:right w:val="nil"/>
          <w:between w:val="nil"/>
        </w:pBdr>
        <w:spacing w:line="240" w:lineRule="auto"/>
        <w:ind w:left="0" w:hanging="2"/>
        <w:rPr>
          <w:color w:val="000000"/>
        </w:rPr>
      </w:pPr>
    </w:p>
    <w:p w14:paraId="0DF57FD6" w14:textId="77777777" w:rsidR="0057647C" w:rsidRDefault="000E3140">
      <w:pPr>
        <w:numPr>
          <w:ilvl w:val="0"/>
          <w:numId w:val="2"/>
        </w:numPr>
        <w:pBdr>
          <w:top w:val="nil"/>
          <w:left w:val="nil"/>
          <w:bottom w:val="nil"/>
          <w:right w:val="nil"/>
          <w:between w:val="nil"/>
        </w:pBdr>
        <w:spacing w:line="240" w:lineRule="auto"/>
        <w:ind w:left="0" w:hanging="2"/>
        <w:rPr>
          <w:color w:val="000000"/>
        </w:rPr>
      </w:pPr>
      <w:r>
        <w:rPr>
          <w:color w:val="000000"/>
        </w:rPr>
        <w:t>Las empresas que no estén ubicadas dentro del municipio de Medellín o uno de sus corregimientos.</w:t>
      </w:r>
    </w:p>
    <w:p w14:paraId="1E35E1C7" w14:textId="77777777" w:rsidR="0057647C" w:rsidRDefault="0057647C">
      <w:pPr>
        <w:pBdr>
          <w:top w:val="nil"/>
          <w:left w:val="nil"/>
          <w:bottom w:val="nil"/>
          <w:right w:val="nil"/>
          <w:between w:val="nil"/>
        </w:pBdr>
        <w:spacing w:line="240" w:lineRule="auto"/>
        <w:ind w:left="0" w:hanging="2"/>
        <w:rPr>
          <w:color w:val="000000"/>
        </w:rPr>
      </w:pPr>
      <w:bookmarkStart w:id="16" w:name="_heading=h.1ksv4uv" w:colFirst="0" w:colLast="0"/>
      <w:bookmarkEnd w:id="16"/>
    </w:p>
    <w:p w14:paraId="14234924" w14:textId="77777777" w:rsidR="0057647C" w:rsidRDefault="000E3140">
      <w:pPr>
        <w:numPr>
          <w:ilvl w:val="0"/>
          <w:numId w:val="18"/>
        </w:numPr>
        <w:pBdr>
          <w:top w:val="nil"/>
          <w:left w:val="nil"/>
          <w:bottom w:val="nil"/>
          <w:right w:val="nil"/>
          <w:between w:val="nil"/>
        </w:pBdr>
        <w:spacing w:line="240" w:lineRule="auto"/>
        <w:ind w:left="1" w:hanging="3"/>
        <w:rPr>
          <w:color w:val="000000"/>
          <w:sz w:val="32"/>
          <w:szCs w:val="32"/>
        </w:rPr>
      </w:pPr>
      <w:r>
        <w:rPr>
          <w:b/>
          <w:color w:val="000000"/>
          <w:sz w:val="32"/>
          <w:szCs w:val="32"/>
        </w:rPr>
        <w:t>Metodología del acompañamiento.</w:t>
      </w:r>
    </w:p>
    <w:p w14:paraId="28B9A63F" w14:textId="77777777" w:rsidR="0057647C" w:rsidRDefault="0057647C">
      <w:pPr>
        <w:pBdr>
          <w:top w:val="nil"/>
          <w:left w:val="nil"/>
          <w:bottom w:val="nil"/>
          <w:right w:val="nil"/>
          <w:between w:val="nil"/>
        </w:pBdr>
        <w:spacing w:line="240" w:lineRule="auto"/>
        <w:ind w:left="1" w:hanging="3"/>
        <w:rPr>
          <w:color w:val="000000"/>
          <w:sz w:val="32"/>
          <w:szCs w:val="32"/>
        </w:rPr>
      </w:pPr>
    </w:p>
    <w:p w14:paraId="752B9341" w14:textId="77777777" w:rsidR="0057647C" w:rsidRDefault="000E3140">
      <w:pPr>
        <w:pBdr>
          <w:top w:val="nil"/>
          <w:left w:val="nil"/>
          <w:bottom w:val="nil"/>
          <w:right w:val="nil"/>
          <w:between w:val="nil"/>
        </w:pBdr>
        <w:spacing w:line="240" w:lineRule="auto"/>
        <w:ind w:left="0" w:hanging="2"/>
        <w:rPr>
          <w:color w:val="000000"/>
        </w:rPr>
      </w:pPr>
      <w:r>
        <w:rPr>
          <w:color w:val="000000"/>
        </w:rPr>
        <w:t xml:space="preserve">METODOLOGÍA APRENDER HACIENDO </w:t>
      </w:r>
    </w:p>
    <w:p w14:paraId="23BD12AF" w14:textId="77777777" w:rsidR="0057647C" w:rsidRDefault="0057647C">
      <w:pPr>
        <w:pBdr>
          <w:top w:val="nil"/>
          <w:left w:val="nil"/>
          <w:bottom w:val="nil"/>
          <w:right w:val="nil"/>
          <w:between w:val="nil"/>
        </w:pBdr>
        <w:spacing w:line="240" w:lineRule="auto"/>
        <w:ind w:left="1" w:hanging="3"/>
        <w:rPr>
          <w:color w:val="000000"/>
          <w:sz w:val="32"/>
          <w:szCs w:val="32"/>
        </w:rPr>
      </w:pPr>
    </w:p>
    <w:p w14:paraId="278296F9"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lastRenderedPageBreak/>
        <w:t>La transferencia de conocimiento se realizará a través de una serie de TALLERES / ENTRENAMIENTOS VIVENCIALES aplicando la METODOLOGÍA APRENDER HACIENDO con enfoque de emprendimiento y fortalecimiento de capacidades en temas específicos del sector textil, diseño y moda, en aquellas temáticas pertinentes y necesarias para impactar las empresas seleccionadas a intervenir. La realización de entrenamientos vivenciales (Aprender Haciendo) se realizará con una metodología práctica, dinámica y lúdica en tiempo real, entregando herramientas y buenas prácticas, que le permita al seleccionado la construcción y la aplicación del conocimiento adquirido en los retos puntuales durante los entrenamientos vivenciales, y continuar su aplicación en sus emprendimientos/empresas.</w:t>
      </w:r>
    </w:p>
    <w:p w14:paraId="57E6884D" w14:textId="77777777" w:rsidR="0057647C" w:rsidRDefault="0057647C">
      <w:pPr>
        <w:pBdr>
          <w:top w:val="nil"/>
          <w:left w:val="nil"/>
          <w:bottom w:val="nil"/>
          <w:right w:val="nil"/>
          <w:between w:val="nil"/>
        </w:pBdr>
        <w:spacing w:line="240" w:lineRule="auto"/>
        <w:ind w:left="0" w:hanging="2"/>
        <w:rPr>
          <w:color w:val="000000"/>
        </w:rPr>
      </w:pPr>
    </w:p>
    <w:p w14:paraId="4207D481"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Los pasos para la realización de los TALLERES/ENTRENAMIENTOS VIVENCIALES son los siguientes:</w:t>
      </w:r>
    </w:p>
    <w:p w14:paraId="41702D3C" w14:textId="77777777" w:rsidR="0057647C" w:rsidRDefault="0057647C">
      <w:pPr>
        <w:pBdr>
          <w:top w:val="nil"/>
          <w:left w:val="nil"/>
          <w:bottom w:val="nil"/>
          <w:right w:val="nil"/>
          <w:between w:val="nil"/>
        </w:pBdr>
        <w:spacing w:line="240" w:lineRule="auto"/>
        <w:ind w:left="0" w:hanging="2"/>
        <w:jc w:val="both"/>
        <w:rPr>
          <w:color w:val="000000"/>
        </w:rPr>
      </w:pPr>
    </w:p>
    <w:p w14:paraId="07841E82"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Paso 1: ACTIVIDAD</w:t>
      </w:r>
      <w:r>
        <w:rPr>
          <w:color w:val="000000"/>
        </w:rPr>
        <w:t>: Comprende el ejercicio de una actividad elegida por el facilitador del proceso de aprendizaje. Es el momento del Hacer. Tiene como objetivo llevar al grupo a una experiencia posibilitadora de aprendizaje específico según el contenido programático de la temática y sus objetivos. El o los facilitadores experimentados(s) realiza la selección, considerando el momento vivido por el grupo y los objetivos deseados. Este momento es movilizador de energía emocional, puesto que cada participante expone libremente sentimientos, ideas y opiniones. El grupo, a través de sus miembros, podrá involucrarse y mostrar apertura de diversas formas: exponiéndose, siendo espontáneo, auténtico, intercambiando opiniones. En este caso será posible elaborar un proceso de diagnóstico de la situación vivenciada, en caso contrario, puede ocurrir que el grupo se cierre, con signos de sentimientos de amenaza, inseguridad, etc. Pueden seleccionarse varias técnicas, como juegos, dramatización, ejercicios verbales y no verbales, simulación comportamental, procesos decisorios, etc.</w:t>
      </w:r>
    </w:p>
    <w:p w14:paraId="72930E2E" w14:textId="77777777" w:rsidR="0057647C" w:rsidRDefault="0057647C">
      <w:pPr>
        <w:pBdr>
          <w:top w:val="nil"/>
          <w:left w:val="nil"/>
          <w:bottom w:val="nil"/>
          <w:right w:val="nil"/>
          <w:between w:val="nil"/>
        </w:pBdr>
        <w:spacing w:line="240" w:lineRule="auto"/>
        <w:ind w:left="0" w:hanging="2"/>
        <w:jc w:val="both"/>
        <w:rPr>
          <w:color w:val="000000"/>
        </w:rPr>
      </w:pPr>
    </w:p>
    <w:p w14:paraId="0E93FA51"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Paso 2: ANÁLISIS:</w:t>
      </w:r>
      <w:r>
        <w:rPr>
          <w:color w:val="000000"/>
        </w:rPr>
        <w:t xml:space="preserve"> Es el momento del proceso de Diagnóstico en que el grupo expresa lo que vivió, lo que percibió siendo estimulado, incluido y escuchado por el facilitador. Es el relato de la situación vivenciada. Aquí el "cómo" es más importante que el "qué". En este procesamiento, el facilitador, como oyente y analista, va a "dar un cierre" a lo que fue dicho, lo que fue expresado por el grupo. No es la opinión del facilitador, sino las expresiones del grupo, posibilitándole una visión de lo dicho.</w:t>
      </w:r>
    </w:p>
    <w:p w14:paraId="5DF6B5CA" w14:textId="77777777" w:rsidR="0057647C" w:rsidRDefault="0057647C">
      <w:pPr>
        <w:pBdr>
          <w:top w:val="nil"/>
          <w:left w:val="nil"/>
          <w:bottom w:val="nil"/>
          <w:right w:val="nil"/>
          <w:between w:val="nil"/>
        </w:pBdr>
        <w:spacing w:line="240" w:lineRule="auto"/>
        <w:ind w:left="0" w:hanging="2"/>
        <w:jc w:val="both"/>
        <w:rPr>
          <w:color w:val="000000"/>
        </w:rPr>
      </w:pPr>
    </w:p>
    <w:p w14:paraId="5CA8E158"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Paso 3: CONCEPTUALIZACIÓN</w:t>
      </w:r>
      <w:r>
        <w:rPr>
          <w:color w:val="000000"/>
        </w:rPr>
        <w:t>: Una vez realizado el procesamiento, donde el facilitador organizó el pensamiento del grupo, tornando consciente lo que fue vivido y dicho (momento de concientización), se construye el Mapa Cognitivo. Aquí se incluyen informaciones y fundamentos teóricos referentes a las informaciones de los participantes, las informaciones relativas al contenido teórico y perceptivo y de los facilitadores de contenido. Es una etapa importante en el proceso de aprendizaje: organiza la experiencia y busca la comprensión de su significado.</w:t>
      </w:r>
    </w:p>
    <w:p w14:paraId="55D9DA70" w14:textId="77777777" w:rsidR="0057647C" w:rsidRDefault="0057647C">
      <w:pPr>
        <w:pBdr>
          <w:top w:val="nil"/>
          <w:left w:val="nil"/>
          <w:bottom w:val="nil"/>
          <w:right w:val="nil"/>
          <w:between w:val="nil"/>
        </w:pBdr>
        <w:spacing w:line="240" w:lineRule="auto"/>
        <w:ind w:left="0" w:hanging="2"/>
        <w:jc w:val="both"/>
        <w:rPr>
          <w:color w:val="000000"/>
        </w:rPr>
      </w:pPr>
    </w:p>
    <w:p w14:paraId="219DE2FD"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Paso 4: CONEXIÓN:</w:t>
      </w:r>
      <w:r>
        <w:rPr>
          <w:color w:val="000000"/>
        </w:rPr>
        <w:t xml:space="preserve"> Considerando que el proceso fue vivido hasta entonces de forma abierta y consciente, se puede hacer una correlación con lo real. Se parte de la actividad lúdica y, a partir de lo que fue construido y conceptuado, se buscan experiencias "allá afuera", profesionales o personales, y se expone a una posibilidad de cambio. Es el momento de la generalización y aplicabilidad para el futuro. Con la metodología descrita, el facilitador/experto por medio de una actividad tiene como objetivo crear una experiencia posibilitadora de aprendizaje específico según el contenido programático y sus objetivos. Primero: realizando actividad con enfoque en situaciones reales del sector que permita la conexión, romper el hielo, generación de empatía y confianza entre los participantes. Segundo: Análisis de lo vivido de manera que puedan expresar emociones del sentir (cómo) de la realización de actividad y una conclusión general que de cierre frente a expresiones de los asistentes y al tema expuesto. Tercero: conceptualización de la temática programática. Cuarto: Conexión de lo vivido y aprendido, en un reto cotidiano.</w:t>
      </w:r>
    </w:p>
    <w:p w14:paraId="4119D7C1" w14:textId="77777777" w:rsidR="0057647C" w:rsidRDefault="0057647C">
      <w:pPr>
        <w:pBdr>
          <w:top w:val="nil"/>
          <w:left w:val="nil"/>
          <w:bottom w:val="nil"/>
          <w:right w:val="nil"/>
          <w:between w:val="nil"/>
        </w:pBdr>
        <w:spacing w:line="240" w:lineRule="auto"/>
        <w:ind w:left="0" w:hanging="2"/>
        <w:jc w:val="both"/>
        <w:rPr>
          <w:color w:val="000000"/>
        </w:rPr>
      </w:pPr>
      <w:bookmarkStart w:id="17" w:name="_heading=h.44sinio" w:colFirst="0" w:colLast="0"/>
      <w:bookmarkEnd w:id="17"/>
    </w:p>
    <w:p w14:paraId="1776EAC5" w14:textId="77777777" w:rsidR="0057647C" w:rsidRDefault="000E3140">
      <w:pPr>
        <w:numPr>
          <w:ilvl w:val="0"/>
          <w:numId w:val="18"/>
        </w:numPr>
        <w:pBdr>
          <w:top w:val="nil"/>
          <w:left w:val="nil"/>
          <w:bottom w:val="nil"/>
          <w:right w:val="nil"/>
          <w:between w:val="nil"/>
        </w:pBdr>
        <w:spacing w:line="240" w:lineRule="auto"/>
        <w:ind w:left="1" w:hanging="3"/>
        <w:jc w:val="both"/>
        <w:rPr>
          <w:color w:val="000000"/>
          <w:sz w:val="32"/>
          <w:szCs w:val="32"/>
        </w:rPr>
      </w:pPr>
      <w:r>
        <w:rPr>
          <w:b/>
          <w:color w:val="000000"/>
          <w:sz w:val="32"/>
          <w:szCs w:val="32"/>
        </w:rPr>
        <w:t>Fases del programa</w:t>
      </w:r>
    </w:p>
    <w:p w14:paraId="4819515F"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0E538022" w14:textId="0AB00E9B"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proceso de acompañamiento </w:t>
      </w:r>
      <w:r w:rsidR="0033244A">
        <w:rPr>
          <w:color w:val="000000"/>
        </w:rPr>
        <w:t xml:space="preserve">a las empresas seleccionadas </w:t>
      </w:r>
      <w:r>
        <w:rPr>
          <w:color w:val="000000"/>
        </w:rPr>
        <w:t xml:space="preserve">se encuentra estructurado en las siguientes fases y/o componentes donde se abordarán los temas según el alcance de las actividades propuestas: </w:t>
      </w:r>
    </w:p>
    <w:p w14:paraId="34674AEE" w14:textId="77777777" w:rsidR="0057647C" w:rsidRDefault="0057647C">
      <w:pPr>
        <w:pBdr>
          <w:top w:val="nil"/>
          <w:left w:val="nil"/>
          <w:bottom w:val="nil"/>
          <w:right w:val="nil"/>
          <w:between w:val="nil"/>
        </w:pBdr>
        <w:spacing w:line="240" w:lineRule="auto"/>
        <w:ind w:left="0" w:hanging="2"/>
        <w:jc w:val="both"/>
        <w:rPr>
          <w:color w:val="000000"/>
        </w:rPr>
      </w:pPr>
    </w:p>
    <w:p w14:paraId="79B2573C" w14:textId="77777777" w:rsidR="0057647C" w:rsidRDefault="000E3140">
      <w:pPr>
        <w:widowControl w:val="0"/>
        <w:numPr>
          <w:ilvl w:val="0"/>
          <w:numId w:val="5"/>
        </w:numPr>
        <w:pBdr>
          <w:top w:val="nil"/>
          <w:left w:val="nil"/>
          <w:bottom w:val="nil"/>
          <w:right w:val="nil"/>
          <w:between w:val="nil"/>
        </w:pBdr>
        <w:spacing w:line="240" w:lineRule="auto"/>
        <w:ind w:left="0" w:hanging="2"/>
        <w:rPr>
          <w:color w:val="000000"/>
        </w:rPr>
      </w:pPr>
      <w:r>
        <w:rPr>
          <w:rFonts w:ascii="Roboto" w:eastAsia="Roboto" w:hAnsi="Roboto" w:cs="Roboto"/>
          <w:color w:val="000000"/>
          <w:sz w:val="20"/>
          <w:szCs w:val="20"/>
          <w:highlight w:val="white"/>
        </w:rPr>
        <w:t>DIAGNÓSTICO</w:t>
      </w:r>
    </w:p>
    <w:p w14:paraId="49C9A3A4" w14:textId="77777777" w:rsidR="0057647C" w:rsidRDefault="0057647C">
      <w:pPr>
        <w:ind w:left="0" w:hanging="2"/>
      </w:pPr>
    </w:p>
    <w:p w14:paraId="57979462" w14:textId="77777777" w:rsidR="0057647C" w:rsidRDefault="000E3140">
      <w:pPr>
        <w:widowControl w:val="0"/>
        <w:numPr>
          <w:ilvl w:val="0"/>
          <w:numId w:val="5"/>
        </w:numPr>
        <w:pBdr>
          <w:top w:val="nil"/>
          <w:left w:val="nil"/>
          <w:bottom w:val="nil"/>
          <w:right w:val="nil"/>
          <w:between w:val="nil"/>
        </w:pBdr>
        <w:spacing w:line="240" w:lineRule="auto"/>
        <w:ind w:left="0" w:hanging="2"/>
        <w:rPr>
          <w:color w:val="000000"/>
        </w:rPr>
      </w:pPr>
      <w:r>
        <w:rPr>
          <w:rFonts w:ascii="Roboto" w:eastAsia="Roboto" w:hAnsi="Roboto" w:cs="Roboto"/>
          <w:color w:val="000000"/>
          <w:sz w:val="20"/>
          <w:szCs w:val="20"/>
          <w:highlight w:val="white"/>
        </w:rPr>
        <w:t>TRANSFERENCIA DE CONOCIMIENTO</w:t>
      </w:r>
    </w:p>
    <w:p w14:paraId="6D244A37" w14:textId="77777777" w:rsidR="0057647C" w:rsidRDefault="000E3140">
      <w:pPr>
        <w:numPr>
          <w:ilvl w:val="1"/>
          <w:numId w:val="5"/>
        </w:numPr>
        <w:pBdr>
          <w:top w:val="nil"/>
          <w:left w:val="nil"/>
          <w:bottom w:val="nil"/>
          <w:right w:val="nil"/>
          <w:between w:val="nil"/>
        </w:pBdr>
        <w:tabs>
          <w:tab w:val="left" w:pos="2510"/>
        </w:tabs>
        <w:spacing w:before="1"/>
        <w:ind w:left="0" w:right="1574" w:hanging="2"/>
        <w:jc w:val="both"/>
      </w:pPr>
      <w:r>
        <w:t>T</w:t>
      </w:r>
      <w:r>
        <w:rPr>
          <w:color w:val="000000"/>
          <w:sz w:val="22"/>
          <w:szCs w:val="22"/>
        </w:rPr>
        <w:t>ransferencia de conocimiento mediante el desarrollo de los TALLERES / ENTRENAMIENTOS VIVENCIALES aplicando la METODOLOGÍA APRENDER HACIENDO</w:t>
      </w:r>
    </w:p>
    <w:p w14:paraId="24401F49" w14:textId="77777777" w:rsidR="0057647C" w:rsidRDefault="000E3140">
      <w:pPr>
        <w:numPr>
          <w:ilvl w:val="1"/>
          <w:numId w:val="5"/>
        </w:numPr>
        <w:pBdr>
          <w:top w:val="nil"/>
          <w:left w:val="nil"/>
          <w:bottom w:val="nil"/>
          <w:right w:val="nil"/>
          <w:between w:val="nil"/>
        </w:pBdr>
        <w:tabs>
          <w:tab w:val="left" w:pos="2510"/>
        </w:tabs>
        <w:spacing w:before="1"/>
        <w:ind w:left="0" w:hanging="2"/>
        <w:jc w:val="both"/>
      </w:pPr>
      <w:r>
        <w:rPr>
          <w:color w:val="000000"/>
          <w:sz w:val="22"/>
          <w:szCs w:val="22"/>
        </w:rPr>
        <w:t>Acompañamiento personalizado.</w:t>
      </w:r>
    </w:p>
    <w:p w14:paraId="4AFCFE5F" w14:textId="77777777" w:rsidR="0057647C" w:rsidRDefault="000E3140">
      <w:pPr>
        <w:numPr>
          <w:ilvl w:val="1"/>
          <w:numId w:val="5"/>
        </w:numPr>
        <w:pBdr>
          <w:top w:val="nil"/>
          <w:left w:val="nil"/>
          <w:bottom w:val="nil"/>
          <w:right w:val="nil"/>
          <w:between w:val="nil"/>
        </w:pBdr>
        <w:tabs>
          <w:tab w:val="left" w:pos="2510"/>
        </w:tabs>
        <w:spacing w:before="1"/>
        <w:ind w:left="0" w:hanging="2"/>
        <w:jc w:val="both"/>
      </w:pPr>
      <w:r>
        <w:rPr>
          <w:color w:val="000000"/>
          <w:sz w:val="22"/>
          <w:szCs w:val="22"/>
        </w:rPr>
        <w:t>Presentación y evaluación PITCH.</w:t>
      </w:r>
    </w:p>
    <w:p w14:paraId="66B76DF5" w14:textId="302F703F" w:rsidR="0057647C" w:rsidRDefault="000E3140">
      <w:pPr>
        <w:numPr>
          <w:ilvl w:val="1"/>
          <w:numId w:val="5"/>
        </w:numPr>
        <w:pBdr>
          <w:top w:val="nil"/>
          <w:left w:val="nil"/>
          <w:bottom w:val="nil"/>
          <w:right w:val="nil"/>
          <w:between w:val="nil"/>
        </w:pBdr>
        <w:tabs>
          <w:tab w:val="left" w:pos="2510"/>
        </w:tabs>
        <w:spacing w:before="38"/>
        <w:ind w:left="0" w:hanging="2"/>
        <w:jc w:val="both"/>
        <w:rPr>
          <w:rFonts w:ascii="Times New Roman" w:eastAsia="Times New Roman" w:hAnsi="Times New Roman" w:cs="Times New Roman"/>
        </w:rPr>
      </w:pPr>
      <w:r>
        <w:rPr>
          <w:color w:val="000000"/>
          <w:sz w:val="22"/>
          <w:szCs w:val="22"/>
        </w:rPr>
        <w:t xml:space="preserve">Beneficios en especie: planes de inversión y entrega de </w:t>
      </w:r>
      <w:r w:rsidR="00EE79A9">
        <w:rPr>
          <w:color w:val="000000"/>
          <w:sz w:val="22"/>
          <w:szCs w:val="22"/>
        </w:rPr>
        <w:t>beneficios en especie</w:t>
      </w:r>
      <w:r>
        <w:rPr>
          <w:color w:val="000000"/>
          <w:sz w:val="22"/>
          <w:szCs w:val="22"/>
        </w:rPr>
        <w:t>.</w:t>
      </w:r>
    </w:p>
    <w:p w14:paraId="26023BFA" w14:textId="77777777" w:rsidR="0057647C" w:rsidRDefault="0057647C">
      <w:pPr>
        <w:pBdr>
          <w:top w:val="nil"/>
          <w:left w:val="nil"/>
          <w:bottom w:val="nil"/>
          <w:right w:val="nil"/>
          <w:between w:val="nil"/>
        </w:pBdr>
        <w:tabs>
          <w:tab w:val="left" w:pos="2510"/>
        </w:tabs>
        <w:spacing w:before="38"/>
        <w:ind w:left="0" w:hanging="2"/>
        <w:jc w:val="both"/>
      </w:pPr>
    </w:p>
    <w:p w14:paraId="3EC3B5D8" w14:textId="77777777" w:rsidR="0057647C" w:rsidRDefault="000E3140">
      <w:pPr>
        <w:widowControl w:val="0"/>
        <w:numPr>
          <w:ilvl w:val="0"/>
          <w:numId w:val="5"/>
        </w:numPr>
        <w:pBdr>
          <w:top w:val="nil"/>
          <w:left w:val="nil"/>
          <w:bottom w:val="nil"/>
          <w:right w:val="nil"/>
          <w:between w:val="nil"/>
        </w:pBdr>
        <w:spacing w:line="240" w:lineRule="auto"/>
        <w:ind w:left="0" w:hanging="2"/>
        <w:rPr>
          <w:color w:val="000000"/>
        </w:rPr>
      </w:pPr>
      <w:r>
        <w:rPr>
          <w:rFonts w:ascii="Roboto" w:eastAsia="Roboto" w:hAnsi="Roboto" w:cs="Roboto"/>
          <w:color w:val="000000"/>
          <w:sz w:val="20"/>
          <w:szCs w:val="20"/>
          <w:highlight w:val="white"/>
        </w:rPr>
        <w:t>TRANSVERSAL: Visibilizarían, promoción y comercialización.</w:t>
      </w:r>
    </w:p>
    <w:p w14:paraId="7523F901" w14:textId="77777777" w:rsidR="0057647C" w:rsidRDefault="0057647C">
      <w:pPr>
        <w:pBdr>
          <w:top w:val="nil"/>
          <w:left w:val="nil"/>
          <w:bottom w:val="nil"/>
          <w:right w:val="nil"/>
          <w:between w:val="nil"/>
        </w:pBdr>
        <w:spacing w:line="240" w:lineRule="auto"/>
        <w:ind w:left="0" w:hanging="2"/>
        <w:rPr>
          <w:color w:val="000000"/>
        </w:rPr>
      </w:pPr>
    </w:p>
    <w:p w14:paraId="00149DE5" w14:textId="77777777" w:rsidR="0057647C" w:rsidRDefault="000E3140">
      <w:pPr>
        <w:widowControl w:val="0"/>
        <w:numPr>
          <w:ilvl w:val="0"/>
          <w:numId w:val="5"/>
        </w:numPr>
        <w:pBdr>
          <w:top w:val="nil"/>
          <w:left w:val="nil"/>
          <w:bottom w:val="nil"/>
          <w:right w:val="nil"/>
          <w:between w:val="nil"/>
        </w:pBdr>
        <w:spacing w:line="240" w:lineRule="auto"/>
        <w:ind w:left="0" w:hanging="2"/>
        <w:rPr>
          <w:color w:val="000000"/>
        </w:rPr>
      </w:pPr>
      <w:r>
        <w:rPr>
          <w:rFonts w:ascii="Roboto" w:eastAsia="Roboto" w:hAnsi="Roboto" w:cs="Roboto"/>
          <w:color w:val="000000"/>
          <w:sz w:val="20"/>
          <w:szCs w:val="20"/>
          <w:highlight w:val="white"/>
        </w:rPr>
        <w:t>CIERRE DEL PROGRAMA</w:t>
      </w:r>
    </w:p>
    <w:p w14:paraId="31F9F77D" w14:textId="77777777" w:rsidR="0057647C" w:rsidRDefault="0057647C">
      <w:pPr>
        <w:pBdr>
          <w:top w:val="nil"/>
          <w:left w:val="nil"/>
          <w:bottom w:val="nil"/>
          <w:right w:val="nil"/>
          <w:between w:val="nil"/>
        </w:pBdr>
        <w:spacing w:line="240" w:lineRule="auto"/>
        <w:ind w:left="0" w:hanging="2"/>
        <w:jc w:val="both"/>
        <w:rPr>
          <w:color w:val="000000"/>
        </w:rPr>
      </w:pPr>
    </w:p>
    <w:p w14:paraId="5D985113" w14:textId="77777777" w:rsidR="0057647C" w:rsidRDefault="0057647C">
      <w:pPr>
        <w:pBdr>
          <w:top w:val="nil"/>
          <w:left w:val="nil"/>
          <w:bottom w:val="nil"/>
          <w:right w:val="nil"/>
          <w:between w:val="nil"/>
        </w:pBdr>
        <w:spacing w:line="240" w:lineRule="auto"/>
        <w:ind w:left="0" w:hanging="2"/>
        <w:jc w:val="both"/>
        <w:rPr>
          <w:color w:val="000000"/>
        </w:rPr>
      </w:pPr>
    </w:p>
    <w:p w14:paraId="376B2523" w14:textId="77777777" w:rsidR="0057647C" w:rsidRDefault="0057647C">
      <w:pPr>
        <w:pBdr>
          <w:top w:val="nil"/>
          <w:left w:val="nil"/>
          <w:bottom w:val="nil"/>
          <w:right w:val="nil"/>
          <w:between w:val="nil"/>
        </w:pBdr>
        <w:spacing w:line="240" w:lineRule="auto"/>
        <w:ind w:left="0" w:hanging="2"/>
        <w:jc w:val="both"/>
        <w:rPr>
          <w:color w:val="000000"/>
        </w:rPr>
      </w:pPr>
    </w:p>
    <w:p w14:paraId="247C8463"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Descripción de las fases del programa:</w:t>
      </w:r>
    </w:p>
    <w:p w14:paraId="57EF872E" w14:textId="77777777" w:rsidR="0057647C" w:rsidRDefault="0057647C">
      <w:pPr>
        <w:pBdr>
          <w:top w:val="nil"/>
          <w:left w:val="nil"/>
          <w:bottom w:val="nil"/>
          <w:right w:val="nil"/>
          <w:between w:val="nil"/>
        </w:pBdr>
        <w:spacing w:line="240" w:lineRule="auto"/>
        <w:ind w:left="0" w:hanging="2"/>
        <w:jc w:val="both"/>
        <w:rPr>
          <w:color w:val="000000"/>
        </w:rPr>
      </w:pPr>
      <w:bookmarkStart w:id="18" w:name="_heading=h.2jxsxqh" w:colFirst="0" w:colLast="0"/>
      <w:bookmarkEnd w:id="18"/>
    </w:p>
    <w:p w14:paraId="1B21D8EA"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9.1 Diagnostico y análisis estratégico</w:t>
      </w:r>
    </w:p>
    <w:p w14:paraId="7C8B3D61"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04BEB12C" w14:textId="326542E1" w:rsidR="0057647C" w:rsidRDefault="000E3140">
      <w:pPr>
        <w:pBdr>
          <w:top w:val="nil"/>
          <w:left w:val="nil"/>
          <w:bottom w:val="nil"/>
          <w:right w:val="nil"/>
          <w:between w:val="nil"/>
        </w:pBdr>
        <w:spacing w:line="240" w:lineRule="auto"/>
        <w:ind w:left="0" w:hanging="2"/>
        <w:jc w:val="both"/>
        <w:rPr>
          <w:color w:val="000000"/>
        </w:rPr>
      </w:pPr>
      <w:r>
        <w:rPr>
          <w:color w:val="000000"/>
        </w:rPr>
        <w:t>En esta fase se identificará las necesidades y oportunidades de mejora que cada taller de confecci</w:t>
      </w:r>
      <w:r w:rsidR="00EE79A9">
        <w:rPr>
          <w:color w:val="000000"/>
        </w:rPr>
        <w:t>ón</w:t>
      </w:r>
      <w:r>
        <w:rPr>
          <w:color w:val="000000"/>
        </w:rPr>
        <w:t xml:space="preserve"> seleccionado para participar del programa requiera fortalecer en sus áreas funcionales que componga su estructura organizacional. Así mismo encontrar áreas de oportunidad, rutas de crecimiento y necesidades insatisfechas; de cara a la generación de ventajas competitivas tanto en los talleres como en el sector en general.</w:t>
      </w:r>
    </w:p>
    <w:p w14:paraId="229F8D13" w14:textId="77777777" w:rsidR="0057647C" w:rsidRDefault="0057647C">
      <w:pPr>
        <w:pBdr>
          <w:top w:val="nil"/>
          <w:left w:val="nil"/>
          <w:bottom w:val="nil"/>
          <w:right w:val="nil"/>
          <w:between w:val="nil"/>
        </w:pBdr>
        <w:spacing w:line="240" w:lineRule="auto"/>
        <w:ind w:left="0" w:hanging="2"/>
        <w:jc w:val="both"/>
        <w:rPr>
          <w:color w:val="000000"/>
        </w:rPr>
      </w:pPr>
    </w:p>
    <w:p w14:paraId="5DF3CC32" w14:textId="56C3452B" w:rsidR="0057647C" w:rsidRDefault="000E3140">
      <w:pPr>
        <w:pBdr>
          <w:top w:val="nil"/>
          <w:left w:val="nil"/>
          <w:bottom w:val="nil"/>
          <w:right w:val="nil"/>
          <w:between w:val="nil"/>
        </w:pBdr>
        <w:spacing w:line="240" w:lineRule="auto"/>
        <w:ind w:left="0" w:hanging="2"/>
        <w:jc w:val="both"/>
        <w:rPr>
          <w:color w:val="000000"/>
        </w:rPr>
      </w:pPr>
      <w:r>
        <w:rPr>
          <w:color w:val="000000"/>
        </w:rPr>
        <w:t>Esta etapa tiene como objetivo realizar un diagnóstico personalizado y presencial a cada un</w:t>
      </w:r>
      <w:r w:rsidR="00EE79A9">
        <w:rPr>
          <w:color w:val="000000"/>
        </w:rPr>
        <w:t>o</w:t>
      </w:r>
      <w:r>
        <w:rPr>
          <w:color w:val="000000"/>
        </w:rPr>
        <w:t xml:space="preserve"> de los talleres de confecci</w:t>
      </w:r>
      <w:r w:rsidR="00EE79A9">
        <w:rPr>
          <w:color w:val="000000"/>
        </w:rPr>
        <w:t>ón</w:t>
      </w:r>
      <w:r>
        <w:rPr>
          <w:color w:val="000000"/>
        </w:rPr>
        <w:t>. Esta actividad permitirá definir una línea base desde la cual se comenzará a articular el proceso de acompañamiento personalizado.</w:t>
      </w:r>
    </w:p>
    <w:p w14:paraId="6CED8024" w14:textId="77777777" w:rsidR="0057647C" w:rsidRDefault="0057647C">
      <w:pPr>
        <w:pBdr>
          <w:top w:val="nil"/>
          <w:left w:val="nil"/>
          <w:bottom w:val="nil"/>
          <w:right w:val="nil"/>
          <w:between w:val="nil"/>
        </w:pBdr>
        <w:spacing w:line="240" w:lineRule="auto"/>
        <w:ind w:left="0" w:hanging="2"/>
        <w:jc w:val="both"/>
        <w:rPr>
          <w:color w:val="000000"/>
        </w:rPr>
      </w:pPr>
      <w:bookmarkStart w:id="19" w:name="_heading=h.z337ya" w:colFirst="0" w:colLast="0"/>
      <w:bookmarkEnd w:id="19"/>
    </w:p>
    <w:p w14:paraId="6E59C715"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9.2 Transferencia de conocimiento</w:t>
      </w:r>
    </w:p>
    <w:p w14:paraId="053760F3"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388F088B" w14:textId="144B181C"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objetivo de esta etapa es transferir conocimiento basados en la filosofía de que el aprendizaje es </w:t>
      </w:r>
      <w:r w:rsidR="00EE79A9">
        <w:rPr>
          <w:color w:val="000000"/>
        </w:rPr>
        <w:t>más</w:t>
      </w:r>
      <w:r>
        <w:rPr>
          <w:color w:val="000000"/>
        </w:rPr>
        <w:t xml:space="preserve"> eficiente por medio de la experiencia, la acción, lo cotidiano, experimentar, la prueba y el error.</w:t>
      </w:r>
    </w:p>
    <w:p w14:paraId="62479429" w14:textId="77777777" w:rsidR="0057647C" w:rsidRDefault="0057647C">
      <w:pPr>
        <w:pBdr>
          <w:top w:val="nil"/>
          <w:left w:val="nil"/>
          <w:bottom w:val="nil"/>
          <w:right w:val="nil"/>
          <w:between w:val="nil"/>
        </w:pBdr>
        <w:spacing w:line="240" w:lineRule="auto"/>
        <w:ind w:left="0" w:hanging="2"/>
        <w:jc w:val="both"/>
        <w:rPr>
          <w:color w:val="000000"/>
        </w:rPr>
      </w:pPr>
    </w:p>
    <w:p w14:paraId="6F0BD6A9"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En esta etapa se realizarán siete (7) entrenamientos vivenciales; de forma presencial con una duración de 5 horas cada uno, en diferentes temáticas priorizadas según el resultado de los diagnósticos.</w:t>
      </w:r>
    </w:p>
    <w:p w14:paraId="34371592" w14:textId="77777777" w:rsidR="0057647C" w:rsidRDefault="0057647C">
      <w:pPr>
        <w:pBdr>
          <w:top w:val="nil"/>
          <w:left w:val="nil"/>
          <w:bottom w:val="nil"/>
          <w:right w:val="nil"/>
          <w:between w:val="nil"/>
        </w:pBdr>
        <w:spacing w:line="240" w:lineRule="auto"/>
        <w:ind w:left="0" w:hanging="2"/>
        <w:jc w:val="both"/>
        <w:rPr>
          <w:color w:val="000000"/>
        </w:rPr>
      </w:pPr>
    </w:p>
    <w:p w14:paraId="40434566"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A través de estos espacios se pretende que los empresarios generen, desarrollen y fortalezcan capacidades y habilidades en un contexto real, y de esta manera aprender a resolver los verdaderos problemas que el ecosistema empresarial enfrenta ante la dinámica de los mercados. El objetivo es aprender a partir de los propios errores y aciertos.</w:t>
      </w:r>
    </w:p>
    <w:p w14:paraId="6FCA3F35" w14:textId="77777777" w:rsidR="0057647C" w:rsidRDefault="0057647C">
      <w:pPr>
        <w:pBdr>
          <w:top w:val="nil"/>
          <w:left w:val="nil"/>
          <w:bottom w:val="nil"/>
          <w:right w:val="nil"/>
          <w:between w:val="nil"/>
        </w:pBdr>
        <w:spacing w:line="240" w:lineRule="auto"/>
        <w:ind w:left="0" w:hanging="2"/>
        <w:jc w:val="both"/>
        <w:rPr>
          <w:color w:val="000000"/>
        </w:rPr>
      </w:pPr>
      <w:bookmarkStart w:id="20" w:name="_heading=h.3j2qqm3" w:colFirst="0" w:colLast="0"/>
      <w:bookmarkEnd w:id="20"/>
    </w:p>
    <w:p w14:paraId="3CE7B656"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9.3 Visibilización, promoción y comercialización.</w:t>
      </w:r>
    </w:p>
    <w:p w14:paraId="204AD23E" w14:textId="77777777" w:rsidR="0057647C" w:rsidRDefault="0057647C">
      <w:pPr>
        <w:pBdr>
          <w:top w:val="nil"/>
          <w:left w:val="nil"/>
          <w:bottom w:val="nil"/>
          <w:right w:val="nil"/>
          <w:between w:val="nil"/>
        </w:pBdr>
        <w:spacing w:line="240" w:lineRule="auto"/>
        <w:ind w:left="0" w:hanging="2"/>
        <w:jc w:val="both"/>
        <w:rPr>
          <w:color w:val="000000"/>
        </w:rPr>
      </w:pPr>
    </w:p>
    <w:p w14:paraId="7170558F"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Como primera medida se desarrollará un plan de comunicaciones con el objetivo de hacer visible ante la comunidad y los medellinenses lo que no puede verse a simple vista por el programa, así mismo promocionar por diferentes medios los resultados de lo realizado.</w:t>
      </w:r>
    </w:p>
    <w:p w14:paraId="7D8F4243" w14:textId="77777777" w:rsidR="0057647C" w:rsidRDefault="0057647C">
      <w:pPr>
        <w:pBdr>
          <w:top w:val="nil"/>
          <w:left w:val="nil"/>
          <w:bottom w:val="nil"/>
          <w:right w:val="nil"/>
          <w:between w:val="nil"/>
        </w:pBdr>
        <w:spacing w:line="240" w:lineRule="auto"/>
        <w:ind w:left="0" w:hanging="2"/>
        <w:jc w:val="both"/>
        <w:rPr>
          <w:color w:val="000000"/>
        </w:rPr>
      </w:pPr>
    </w:p>
    <w:p w14:paraId="7BEDF328"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Durante la ejecución del programa se realizarán diferentes actividades de promoción, divulgación y visibilizarían de los hechos acaecidos en el programa y sus participantes, como videos tipo </w:t>
      </w:r>
      <w:proofErr w:type="spellStart"/>
      <w:r>
        <w:rPr>
          <w:color w:val="000000"/>
        </w:rPr>
        <w:t>reels</w:t>
      </w:r>
      <w:proofErr w:type="spellEnd"/>
      <w:r>
        <w:rPr>
          <w:color w:val="000000"/>
        </w:rPr>
        <w:t>, pautas y demás acciones que permitan hacer visible el impacto y beneficio del programa ante la comunidad en general.</w:t>
      </w:r>
    </w:p>
    <w:p w14:paraId="7296383E" w14:textId="77777777" w:rsidR="0057647C" w:rsidRDefault="0057647C">
      <w:pPr>
        <w:pBdr>
          <w:top w:val="nil"/>
          <w:left w:val="nil"/>
          <w:bottom w:val="nil"/>
          <w:right w:val="nil"/>
          <w:between w:val="nil"/>
        </w:pBdr>
        <w:spacing w:line="240" w:lineRule="auto"/>
        <w:ind w:left="0" w:hanging="2"/>
        <w:jc w:val="both"/>
        <w:rPr>
          <w:color w:val="000000"/>
        </w:rPr>
      </w:pPr>
    </w:p>
    <w:p w14:paraId="07F8A653" w14:textId="698DA7DD" w:rsidR="0057647C" w:rsidRDefault="000E3140">
      <w:pPr>
        <w:pBdr>
          <w:top w:val="nil"/>
          <w:left w:val="nil"/>
          <w:bottom w:val="nil"/>
          <w:right w:val="nil"/>
          <w:between w:val="nil"/>
        </w:pBdr>
        <w:spacing w:line="240" w:lineRule="auto"/>
        <w:ind w:left="0" w:hanging="2"/>
        <w:jc w:val="both"/>
        <w:rPr>
          <w:color w:val="000000"/>
        </w:rPr>
      </w:pPr>
      <w:r>
        <w:rPr>
          <w:color w:val="000000"/>
        </w:rPr>
        <w:lastRenderedPageBreak/>
        <w:t xml:space="preserve">Asimismo, se adelantarán gestiones </w:t>
      </w:r>
      <w:r w:rsidR="00D40DA0">
        <w:rPr>
          <w:color w:val="000000"/>
        </w:rPr>
        <w:t>para identificar diferentes</w:t>
      </w:r>
      <w:r>
        <w:rPr>
          <w:color w:val="000000"/>
        </w:rPr>
        <w:t xml:space="preserve"> eventos que permitan hacer visible a los participantes, en procura de impactar a las empresas en cuanto a reconocimiento, posicionamiento y generación de ventas de productos o servicios.</w:t>
      </w:r>
    </w:p>
    <w:p w14:paraId="6911851B" w14:textId="77777777" w:rsidR="0057647C" w:rsidRDefault="0057647C">
      <w:pPr>
        <w:pBdr>
          <w:top w:val="nil"/>
          <w:left w:val="nil"/>
          <w:bottom w:val="nil"/>
          <w:right w:val="nil"/>
          <w:between w:val="nil"/>
        </w:pBdr>
        <w:spacing w:line="240" w:lineRule="auto"/>
        <w:ind w:left="0" w:hanging="2"/>
        <w:jc w:val="both"/>
        <w:rPr>
          <w:color w:val="000000"/>
        </w:rPr>
      </w:pPr>
      <w:bookmarkStart w:id="21" w:name="_heading=h.1y810tw" w:colFirst="0" w:colLast="0"/>
      <w:bookmarkEnd w:id="21"/>
    </w:p>
    <w:p w14:paraId="602C5D89"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9.4 Acompañamiento personalizado</w:t>
      </w:r>
    </w:p>
    <w:p w14:paraId="210D2CDC" w14:textId="77777777" w:rsidR="0057647C" w:rsidRDefault="0057647C">
      <w:pPr>
        <w:pBdr>
          <w:top w:val="nil"/>
          <w:left w:val="nil"/>
          <w:bottom w:val="nil"/>
          <w:right w:val="nil"/>
          <w:between w:val="nil"/>
        </w:pBdr>
        <w:spacing w:line="240" w:lineRule="auto"/>
        <w:ind w:left="0" w:hanging="2"/>
        <w:jc w:val="both"/>
        <w:rPr>
          <w:color w:val="000000"/>
        </w:rPr>
      </w:pPr>
    </w:p>
    <w:p w14:paraId="117EB078" w14:textId="04AF21E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Las asesorías tendrán como foco fortalecer las áreas funcionales del taller desde la estructura organizacional como planificación, producción, diseño, confección y producción, control de calidad, marketing y publicidad, Planificación de la colección y el proceso productivo, Inventario de materiales, </w:t>
      </w:r>
      <w:r w:rsidR="00424A10">
        <w:rPr>
          <w:color w:val="000000"/>
        </w:rPr>
        <w:t>d</w:t>
      </w:r>
      <w:r>
        <w:rPr>
          <w:color w:val="000000"/>
        </w:rPr>
        <w:t xml:space="preserve">iseño, patronaje y corte, preparación para la costura, </w:t>
      </w:r>
      <w:r w:rsidR="00424A10">
        <w:rPr>
          <w:color w:val="000000"/>
        </w:rPr>
        <w:t>l</w:t>
      </w:r>
      <w:r>
        <w:rPr>
          <w:color w:val="000000"/>
        </w:rPr>
        <w:t>impieza de la pieza y planchado, entre otros.</w:t>
      </w:r>
    </w:p>
    <w:p w14:paraId="44449614" w14:textId="77777777" w:rsidR="0057647C" w:rsidRDefault="0057647C">
      <w:pPr>
        <w:pBdr>
          <w:top w:val="nil"/>
          <w:left w:val="nil"/>
          <w:bottom w:val="nil"/>
          <w:right w:val="nil"/>
          <w:between w:val="nil"/>
        </w:pBdr>
        <w:spacing w:line="240" w:lineRule="auto"/>
        <w:ind w:left="0" w:hanging="2"/>
        <w:jc w:val="both"/>
        <w:rPr>
          <w:color w:val="000000"/>
        </w:rPr>
      </w:pPr>
    </w:p>
    <w:p w14:paraId="163E56BC"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Las temáticas de las asesorías dependerán del diagnóstico de cada empresa, en ella se identificarán las necesidades y áreas de oportunidad de mejora.</w:t>
      </w:r>
    </w:p>
    <w:p w14:paraId="70921920" w14:textId="77777777" w:rsidR="0057647C" w:rsidRDefault="0057647C">
      <w:pPr>
        <w:pBdr>
          <w:top w:val="nil"/>
          <w:left w:val="nil"/>
          <w:bottom w:val="nil"/>
          <w:right w:val="nil"/>
          <w:between w:val="nil"/>
        </w:pBdr>
        <w:spacing w:line="240" w:lineRule="auto"/>
        <w:ind w:left="0" w:hanging="2"/>
        <w:jc w:val="both"/>
        <w:rPr>
          <w:color w:val="000000"/>
        </w:rPr>
      </w:pPr>
    </w:p>
    <w:p w14:paraId="2FDACE9F"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Para las 55 empresas seleccionadas para participar del programa, se establecieron 440 horas de acompañamiento, donde a cada Taller de Confección participante le corresponden 8 horas de asesoría personalizada y de manera presencial.</w:t>
      </w:r>
    </w:p>
    <w:p w14:paraId="7835761C" w14:textId="77777777" w:rsidR="0057647C" w:rsidRDefault="0057647C">
      <w:pPr>
        <w:pBdr>
          <w:top w:val="nil"/>
          <w:left w:val="nil"/>
          <w:bottom w:val="nil"/>
          <w:right w:val="nil"/>
          <w:between w:val="nil"/>
        </w:pBdr>
        <w:spacing w:line="240" w:lineRule="auto"/>
        <w:ind w:left="0" w:hanging="2"/>
        <w:jc w:val="both"/>
        <w:rPr>
          <w:color w:val="000000"/>
        </w:rPr>
      </w:pPr>
    </w:p>
    <w:p w14:paraId="360113E6" w14:textId="399333F3" w:rsidR="0057647C" w:rsidRDefault="000E3140">
      <w:pPr>
        <w:pBdr>
          <w:top w:val="nil"/>
          <w:left w:val="nil"/>
          <w:bottom w:val="nil"/>
          <w:right w:val="nil"/>
          <w:between w:val="nil"/>
        </w:pBdr>
        <w:spacing w:line="240" w:lineRule="auto"/>
        <w:ind w:left="0" w:hanging="2"/>
        <w:jc w:val="both"/>
        <w:rPr>
          <w:color w:val="000000"/>
        </w:rPr>
      </w:pPr>
      <w:r>
        <w:rPr>
          <w:color w:val="000000"/>
        </w:rPr>
        <w:t>Es importante aclarar que una vez identificada</w:t>
      </w:r>
      <w:r w:rsidR="00424A10">
        <w:rPr>
          <w:color w:val="000000"/>
        </w:rPr>
        <w:t>s</w:t>
      </w:r>
      <w:r>
        <w:rPr>
          <w:color w:val="000000"/>
        </w:rPr>
        <w:t xml:space="preserve"> las necesidades de los participantes para las asesorías personalizadas; si la dinámica del proyecto permite identificar necesidades en común entre los participantes, está</w:t>
      </w:r>
      <w:r w:rsidR="004A1C9E">
        <w:rPr>
          <w:color w:val="000000"/>
        </w:rPr>
        <w:t>s</w:t>
      </w:r>
      <w:r>
        <w:rPr>
          <w:color w:val="000000"/>
        </w:rPr>
        <w:t xml:space="preserve"> se podrán impartir de manera </w:t>
      </w:r>
      <w:proofErr w:type="spellStart"/>
      <w:r>
        <w:rPr>
          <w:color w:val="000000"/>
        </w:rPr>
        <w:t>semi</w:t>
      </w:r>
      <w:proofErr w:type="spellEnd"/>
      <w:r>
        <w:rPr>
          <w:color w:val="000000"/>
        </w:rPr>
        <w:t>-personalizada, de máximo 3 empresarios, previa socialización y aprobación del programa.</w:t>
      </w:r>
    </w:p>
    <w:p w14:paraId="62651E9E" w14:textId="77777777" w:rsidR="0057647C" w:rsidRDefault="0057647C">
      <w:pPr>
        <w:pBdr>
          <w:top w:val="nil"/>
          <w:left w:val="nil"/>
          <w:bottom w:val="nil"/>
          <w:right w:val="nil"/>
          <w:between w:val="nil"/>
        </w:pBdr>
        <w:spacing w:line="240" w:lineRule="auto"/>
        <w:ind w:left="0" w:hanging="2"/>
        <w:jc w:val="both"/>
        <w:rPr>
          <w:color w:val="000000"/>
        </w:rPr>
      </w:pPr>
    </w:p>
    <w:p w14:paraId="5C5478DA" w14:textId="78493DC5" w:rsidR="0057647C" w:rsidRDefault="000E3140">
      <w:pPr>
        <w:pBdr>
          <w:top w:val="nil"/>
          <w:left w:val="nil"/>
          <w:bottom w:val="nil"/>
          <w:right w:val="nil"/>
          <w:between w:val="nil"/>
        </w:pBdr>
        <w:spacing w:line="240" w:lineRule="auto"/>
        <w:ind w:left="0" w:hanging="2"/>
        <w:jc w:val="both"/>
        <w:rPr>
          <w:color w:val="000000"/>
        </w:rPr>
      </w:pPr>
      <w:r>
        <w:rPr>
          <w:b/>
          <w:color w:val="000000"/>
        </w:rPr>
        <w:t>Nota:</w:t>
      </w:r>
      <w:r>
        <w:rPr>
          <w:color w:val="000000"/>
        </w:rPr>
        <w:t xml:space="preserve"> las actividades de acompañamiento se realizarán de forma presencial, podrán realizarse de forma virtual en casos netamente necesarios, para lo cual se solicitará la aprobación por parte del programa.</w:t>
      </w:r>
    </w:p>
    <w:p w14:paraId="2FAD1ACA" w14:textId="77777777" w:rsidR="0057647C" w:rsidRDefault="0057647C">
      <w:pPr>
        <w:pBdr>
          <w:top w:val="nil"/>
          <w:left w:val="nil"/>
          <w:bottom w:val="nil"/>
          <w:right w:val="nil"/>
          <w:between w:val="nil"/>
        </w:pBdr>
        <w:spacing w:line="240" w:lineRule="auto"/>
        <w:ind w:left="0" w:hanging="2"/>
        <w:jc w:val="both"/>
        <w:rPr>
          <w:color w:val="000000"/>
        </w:rPr>
      </w:pPr>
      <w:bookmarkStart w:id="22" w:name="_heading=h.4i7ojhp" w:colFirst="0" w:colLast="0"/>
      <w:bookmarkEnd w:id="22"/>
    </w:p>
    <w:p w14:paraId="1EE977D3"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9.5 Presentación y evaluación de PITCH</w:t>
      </w:r>
    </w:p>
    <w:p w14:paraId="7DA69538"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7AB76EB1"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Una vez finalizado el proceso de acompañamiento, a través de los entrenamientos vivenciales y las asesorías personalizadas, los empresarios presentaran un Pitch de sus empresas.</w:t>
      </w:r>
    </w:p>
    <w:p w14:paraId="6A1E6520" w14:textId="77777777" w:rsidR="0057647C" w:rsidRDefault="0057647C">
      <w:pPr>
        <w:pBdr>
          <w:top w:val="nil"/>
          <w:left w:val="nil"/>
          <w:bottom w:val="nil"/>
          <w:right w:val="nil"/>
          <w:between w:val="nil"/>
        </w:pBdr>
        <w:spacing w:line="240" w:lineRule="auto"/>
        <w:ind w:left="0" w:hanging="2"/>
        <w:jc w:val="both"/>
        <w:rPr>
          <w:color w:val="000000"/>
        </w:rPr>
      </w:pPr>
    </w:p>
    <w:p w14:paraId="2B1A5AF6" w14:textId="5F3CB336" w:rsidR="0057647C" w:rsidRDefault="000E3140">
      <w:pPr>
        <w:pBdr>
          <w:top w:val="nil"/>
          <w:left w:val="nil"/>
          <w:bottom w:val="nil"/>
          <w:right w:val="nil"/>
          <w:between w:val="nil"/>
        </w:pBdr>
        <w:spacing w:line="240" w:lineRule="auto"/>
        <w:ind w:left="0" w:hanging="2"/>
        <w:jc w:val="both"/>
        <w:rPr>
          <w:color w:val="000000"/>
        </w:rPr>
      </w:pPr>
      <w:r>
        <w:rPr>
          <w:color w:val="000000"/>
        </w:rPr>
        <w:t>Cada taller participante realizará una presentación de su negocio ante un jurado calificador; de manera que expongan y justifiquen ante los jurados, porque su modelo de negocio tiene la mayor posibilidad de crecer, ser sostenible y competitivo en el mercado, implementado herramientas aprendidas en los entrenamientos vivenciales y las asesorías. Se seleccionarán (11) ganadores, quienes recibirán unos beneficios en especie equivalentes a $8.000.000 (</w:t>
      </w:r>
      <w:r w:rsidR="004A1C9E">
        <w:rPr>
          <w:color w:val="000000"/>
        </w:rPr>
        <w:t>IVA</w:t>
      </w:r>
      <w:r>
        <w:rPr>
          <w:color w:val="000000"/>
        </w:rPr>
        <w:t xml:space="preserve"> incluido) que deberán ser justificados e invertidos en su empresa de </w:t>
      </w:r>
      <w:r>
        <w:rPr>
          <w:color w:val="000000"/>
        </w:rPr>
        <w:lastRenderedPageBreak/>
        <w:t>acuerdo al plan de inversión que presenten y sea aprobado. La presentación del pitch se realizará en 2 sesiones de manera presencial, en donde cada participante dispondrá de un espacio de hasta 5 minutos para presentar el modelo de negocio.</w:t>
      </w:r>
    </w:p>
    <w:p w14:paraId="2D205D25" w14:textId="77777777" w:rsidR="0057647C" w:rsidRDefault="0057647C">
      <w:pPr>
        <w:pBdr>
          <w:top w:val="nil"/>
          <w:left w:val="nil"/>
          <w:bottom w:val="nil"/>
          <w:right w:val="nil"/>
          <w:between w:val="nil"/>
        </w:pBdr>
        <w:spacing w:line="240" w:lineRule="auto"/>
        <w:ind w:left="0" w:hanging="2"/>
        <w:jc w:val="both"/>
        <w:rPr>
          <w:color w:val="000000"/>
        </w:rPr>
      </w:pPr>
      <w:bookmarkStart w:id="23" w:name="_heading=h.2xcytpi" w:colFirst="0" w:colLast="0"/>
      <w:bookmarkEnd w:id="23"/>
    </w:p>
    <w:p w14:paraId="4DA21CBF"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9.6 Beneficio en especie</w:t>
      </w:r>
    </w:p>
    <w:p w14:paraId="5F35B017" w14:textId="77777777" w:rsidR="0057647C" w:rsidRDefault="0057647C">
      <w:pPr>
        <w:pBdr>
          <w:top w:val="nil"/>
          <w:left w:val="nil"/>
          <w:bottom w:val="nil"/>
          <w:right w:val="nil"/>
          <w:between w:val="nil"/>
        </w:pBdr>
        <w:spacing w:line="240" w:lineRule="auto"/>
        <w:ind w:left="0" w:hanging="2"/>
        <w:jc w:val="both"/>
        <w:rPr>
          <w:color w:val="000000"/>
        </w:rPr>
      </w:pPr>
    </w:p>
    <w:p w14:paraId="29B140FE" w14:textId="37C70843"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w:t>
      </w:r>
      <w:r w:rsidR="003D7F56">
        <w:rPr>
          <w:color w:val="000000"/>
        </w:rPr>
        <w:t>beneficio</w:t>
      </w:r>
      <w:r>
        <w:rPr>
          <w:color w:val="000000"/>
        </w:rPr>
        <w:t>, de ocho millones de pesos ($8.000.000) en especie, será entregado a cada una de las once (11) empresas ganadoras del PITCH, los cuales incluyen el IVA de los bienes o servicios que se adquieran según el plan de inversión, que pueden ser invertidos para: insumos, maquinaria, registros de marca, pruebas, entre otros.</w:t>
      </w:r>
    </w:p>
    <w:p w14:paraId="10171390" w14:textId="77777777" w:rsidR="0057647C" w:rsidRDefault="0057647C">
      <w:pPr>
        <w:pBdr>
          <w:top w:val="nil"/>
          <w:left w:val="nil"/>
          <w:bottom w:val="nil"/>
          <w:right w:val="nil"/>
          <w:between w:val="nil"/>
        </w:pBdr>
        <w:spacing w:line="240" w:lineRule="auto"/>
        <w:ind w:left="0" w:hanging="2"/>
        <w:jc w:val="both"/>
        <w:rPr>
          <w:color w:val="000000"/>
        </w:rPr>
      </w:pPr>
    </w:p>
    <w:p w14:paraId="60563322"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Una vez construidos los planes de inversión, se realizará un proceso de evaluación y verificación donde se validará la pertinencia de estos por parte de un comité evaluador, que estará conformado por el operador junto con el supervisor del contrato, quienes aprobarán el plan de inversión de las empresas ganadoras.</w:t>
      </w:r>
    </w:p>
    <w:p w14:paraId="65F4858D" w14:textId="77777777" w:rsidR="0057647C" w:rsidRDefault="0057647C">
      <w:pPr>
        <w:pBdr>
          <w:top w:val="nil"/>
          <w:left w:val="nil"/>
          <w:bottom w:val="nil"/>
          <w:right w:val="nil"/>
          <w:between w:val="nil"/>
        </w:pBdr>
        <w:spacing w:line="240" w:lineRule="auto"/>
        <w:ind w:left="0" w:hanging="2"/>
        <w:jc w:val="both"/>
        <w:rPr>
          <w:color w:val="000000"/>
        </w:rPr>
      </w:pPr>
    </w:p>
    <w:p w14:paraId="70B46922" w14:textId="6FC969D5"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Como resultado de la evaluación y análisis por parte del comité evaluador de </w:t>
      </w:r>
      <w:r w:rsidR="003D7F56">
        <w:rPr>
          <w:color w:val="000000"/>
        </w:rPr>
        <w:t>beneficios en especie</w:t>
      </w:r>
      <w:r>
        <w:rPr>
          <w:color w:val="000000"/>
        </w:rPr>
        <w:t>, se pueden dar los siguientes escenarios:</w:t>
      </w:r>
    </w:p>
    <w:p w14:paraId="5432214E" w14:textId="77777777" w:rsidR="0057647C" w:rsidRDefault="0057647C">
      <w:pPr>
        <w:pBdr>
          <w:top w:val="nil"/>
          <w:left w:val="nil"/>
          <w:bottom w:val="nil"/>
          <w:right w:val="nil"/>
          <w:between w:val="nil"/>
        </w:pBdr>
        <w:spacing w:line="240" w:lineRule="auto"/>
        <w:ind w:left="0" w:hanging="2"/>
        <w:jc w:val="both"/>
        <w:rPr>
          <w:color w:val="000000"/>
        </w:rPr>
      </w:pPr>
    </w:p>
    <w:p w14:paraId="2234932A" w14:textId="77777777" w:rsidR="0057647C" w:rsidRDefault="000E3140">
      <w:pPr>
        <w:numPr>
          <w:ilvl w:val="0"/>
          <w:numId w:val="6"/>
        </w:numPr>
        <w:pBdr>
          <w:top w:val="nil"/>
          <w:left w:val="nil"/>
          <w:bottom w:val="nil"/>
          <w:right w:val="nil"/>
          <w:between w:val="nil"/>
        </w:pBdr>
        <w:spacing w:line="240" w:lineRule="auto"/>
        <w:ind w:left="0" w:hanging="2"/>
        <w:jc w:val="both"/>
        <w:rPr>
          <w:color w:val="000000"/>
        </w:rPr>
      </w:pPr>
      <w:r>
        <w:rPr>
          <w:color w:val="000000"/>
        </w:rPr>
        <w:t>Aprobar la totalidad o la parcialidad de los recursos solicitados de acuerdo con el análisis y la calificación del plan de inversión.</w:t>
      </w:r>
    </w:p>
    <w:p w14:paraId="55FE8654" w14:textId="0B2F737C" w:rsidR="0057647C" w:rsidRDefault="000E3140">
      <w:pPr>
        <w:numPr>
          <w:ilvl w:val="0"/>
          <w:numId w:val="6"/>
        </w:numPr>
        <w:pBdr>
          <w:top w:val="nil"/>
          <w:left w:val="nil"/>
          <w:bottom w:val="nil"/>
          <w:right w:val="nil"/>
          <w:between w:val="nil"/>
        </w:pBdr>
        <w:spacing w:line="240" w:lineRule="auto"/>
        <w:ind w:left="0" w:hanging="2"/>
        <w:jc w:val="both"/>
        <w:rPr>
          <w:color w:val="000000"/>
        </w:rPr>
      </w:pPr>
      <w:r>
        <w:rPr>
          <w:color w:val="000000"/>
        </w:rPr>
        <w:t xml:space="preserve">No aprobar el </w:t>
      </w:r>
      <w:r w:rsidR="001A7216">
        <w:rPr>
          <w:color w:val="000000"/>
        </w:rPr>
        <w:t>beneficio en especie</w:t>
      </w:r>
      <w:r>
        <w:rPr>
          <w:color w:val="000000"/>
        </w:rPr>
        <w:t>.</w:t>
      </w:r>
    </w:p>
    <w:p w14:paraId="207416B7" w14:textId="77777777" w:rsidR="0057647C" w:rsidRDefault="000E3140">
      <w:pPr>
        <w:numPr>
          <w:ilvl w:val="0"/>
          <w:numId w:val="6"/>
        </w:numPr>
        <w:pBdr>
          <w:top w:val="nil"/>
          <w:left w:val="nil"/>
          <w:bottom w:val="nil"/>
          <w:right w:val="nil"/>
          <w:between w:val="nil"/>
        </w:pBdr>
        <w:spacing w:line="240" w:lineRule="auto"/>
        <w:ind w:left="0" w:hanging="2"/>
        <w:jc w:val="both"/>
        <w:rPr>
          <w:color w:val="000000"/>
        </w:rPr>
      </w:pPr>
      <w:r>
        <w:rPr>
          <w:color w:val="000000"/>
        </w:rPr>
        <w:t>Solicitar modificaciones al plan de inversión.</w:t>
      </w:r>
    </w:p>
    <w:p w14:paraId="209827ED" w14:textId="77777777" w:rsidR="0057647C" w:rsidRDefault="0057647C">
      <w:pPr>
        <w:pBdr>
          <w:top w:val="nil"/>
          <w:left w:val="nil"/>
          <w:bottom w:val="nil"/>
          <w:right w:val="nil"/>
          <w:between w:val="nil"/>
        </w:pBdr>
        <w:spacing w:line="240" w:lineRule="auto"/>
        <w:ind w:left="0" w:hanging="2"/>
        <w:jc w:val="both"/>
        <w:rPr>
          <w:color w:val="000000"/>
        </w:rPr>
      </w:pPr>
    </w:p>
    <w:p w14:paraId="0840607B" w14:textId="5750668A"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El </w:t>
      </w:r>
      <w:r w:rsidR="001A7216">
        <w:rPr>
          <w:color w:val="000000"/>
        </w:rPr>
        <w:t>beneficio en especie</w:t>
      </w:r>
      <w:r>
        <w:rPr>
          <w:color w:val="000000"/>
        </w:rPr>
        <w:t xml:space="preserve"> se entregará con el fin de apoyar y satisfacer necesidades relevantes identificadas en cada </w:t>
      </w:r>
      <w:r w:rsidR="004A1C9E">
        <w:rPr>
          <w:color w:val="000000"/>
        </w:rPr>
        <w:t xml:space="preserve">taller </w:t>
      </w:r>
      <w:r>
        <w:rPr>
          <w:color w:val="000000"/>
        </w:rPr>
        <w:t>(maquinaria, insumos</w:t>
      </w:r>
      <w:r w:rsidR="004A1C9E">
        <w:rPr>
          <w:color w:val="000000"/>
        </w:rPr>
        <w:t xml:space="preserve">, </w:t>
      </w:r>
      <w:r w:rsidR="00247BAD">
        <w:rPr>
          <w:color w:val="000000"/>
        </w:rPr>
        <w:t>registros</w:t>
      </w:r>
      <w:r w:rsidR="004A1C9E">
        <w:rPr>
          <w:color w:val="000000"/>
        </w:rPr>
        <w:t xml:space="preserve">, </w:t>
      </w:r>
      <w:r>
        <w:rPr>
          <w:color w:val="000000"/>
        </w:rPr>
        <w:t xml:space="preserve">y/o </w:t>
      </w:r>
      <w:r w:rsidR="004A1C9E">
        <w:rPr>
          <w:color w:val="000000"/>
        </w:rPr>
        <w:t>otros</w:t>
      </w:r>
      <w:r>
        <w:rPr>
          <w:color w:val="000000"/>
        </w:rPr>
        <w:t xml:space="preserve">). Los </w:t>
      </w:r>
      <w:r w:rsidR="001A7216">
        <w:rPr>
          <w:color w:val="000000"/>
        </w:rPr>
        <w:t>beneficio</w:t>
      </w:r>
      <w:r w:rsidR="004A1C9E">
        <w:rPr>
          <w:color w:val="000000"/>
        </w:rPr>
        <w:t>s</w:t>
      </w:r>
      <w:r w:rsidR="001A7216">
        <w:rPr>
          <w:color w:val="000000"/>
        </w:rPr>
        <w:t xml:space="preserve"> en especie</w:t>
      </w:r>
      <w:r>
        <w:rPr>
          <w:color w:val="000000"/>
        </w:rPr>
        <w:t xml:space="preserve"> no se entregarán bajo ninguna circunstancia en efectivo. Siempre se entregarán en especie, teniendo en cuenta que estén contemplados en alguno de los siguientes rubros financiables:</w:t>
      </w:r>
    </w:p>
    <w:p w14:paraId="28C1F6B2" w14:textId="77777777" w:rsidR="0057647C" w:rsidRDefault="0057647C">
      <w:pPr>
        <w:pBdr>
          <w:top w:val="nil"/>
          <w:left w:val="nil"/>
          <w:bottom w:val="nil"/>
          <w:right w:val="nil"/>
          <w:between w:val="nil"/>
        </w:pBdr>
        <w:spacing w:line="240" w:lineRule="auto"/>
        <w:ind w:left="0" w:hanging="2"/>
        <w:jc w:val="both"/>
        <w:rPr>
          <w:color w:val="000000"/>
        </w:rPr>
      </w:pPr>
    </w:p>
    <w:p w14:paraId="3421E45B" w14:textId="77777777" w:rsidR="0057647C" w:rsidRDefault="000E3140">
      <w:pPr>
        <w:numPr>
          <w:ilvl w:val="0"/>
          <w:numId w:val="8"/>
        </w:numPr>
        <w:pBdr>
          <w:top w:val="nil"/>
          <w:left w:val="nil"/>
          <w:bottom w:val="nil"/>
          <w:right w:val="nil"/>
          <w:between w:val="nil"/>
        </w:pBdr>
        <w:spacing w:line="240" w:lineRule="auto"/>
        <w:ind w:left="0" w:hanging="2"/>
        <w:jc w:val="both"/>
        <w:rPr>
          <w:color w:val="000000"/>
        </w:rPr>
      </w:pPr>
      <w:r>
        <w:rPr>
          <w:b/>
          <w:color w:val="000000"/>
        </w:rPr>
        <w:t>Maquinaria y equipo:</w:t>
      </w:r>
      <w:r>
        <w:rPr>
          <w:color w:val="000000"/>
        </w:rPr>
        <w:t xml:space="preserve"> será entregada a través de un acta de entrega y compromiso y el participante debe justificar la pertinencia del recurso solicitado.</w:t>
      </w:r>
    </w:p>
    <w:p w14:paraId="13423ACC" w14:textId="77777777" w:rsidR="0057647C" w:rsidRDefault="0057647C">
      <w:pPr>
        <w:pBdr>
          <w:top w:val="nil"/>
          <w:left w:val="nil"/>
          <w:bottom w:val="nil"/>
          <w:right w:val="nil"/>
          <w:between w:val="nil"/>
        </w:pBdr>
        <w:spacing w:line="240" w:lineRule="auto"/>
        <w:ind w:left="0" w:hanging="2"/>
        <w:jc w:val="both"/>
        <w:rPr>
          <w:color w:val="000000"/>
        </w:rPr>
      </w:pPr>
    </w:p>
    <w:p w14:paraId="3115D9B7" w14:textId="372C9399" w:rsidR="0057647C" w:rsidRPr="00844112" w:rsidRDefault="000E3140" w:rsidP="00844112">
      <w:pPr>
        <w:numPr>
          <w:ilvl w:val="0"/>
          <w:numId w:val="8"/>
        </w:numPr>
        <w:pBdr>
          <w:top w:val="nil"/>
          <w:left w:val="nil"/>
          <w:bottom w:val="nil"/>
          <w:right w:val="nil"/>
          <w:between w:val="nil"/>
        </w:pBdr>
        <w:spacing w:line="240" w:lineRule="auto"/>
        <w:ind w:left="0" w:hanging="2"/>
        <w:jc w:val="both"/>
        <w:rPr>
          <w:color w:val="000000"/>
        </w:rPr>
      </w:pPr>
      <w:r>
        <w:rPr>
          <w:b/>
          <w:color w:val="000000"/>
        </w:rPr>
        <w:t>Insumos:</w:t>
      </w:r>
      <w:r>
        <w:rPr>
          <w:color w:val="000000"/>
        </w:rPr>
        <w:t xml:space="preserve"> entrega de insumos destinados para la actividad productiva de la unidad y comercial si es del caso. El valor de los insumos no puede superar el 30% del total del incentivo.</w:t>
      </w:r>
    </w:p>
    <w:p w14:paraId="0472765D" w14:textId="77777777" w:rsidR="0057647C" w:rsidRDefault="0057647C" w:rsidP="00844112">
      <w:pPr>
        <w:pBdr>
          <w:top w:val="nil"/>
          <w:left w:val="nil"/>
          <w:bottom w:val="nil"/>
          <w:right w:val="nil"/>
          <w:between w:val="nil"/>
        </w:pBdr>
        <w:spacing w:line="240" w:lineRule="auto"/>
        <w:ind w:left="-2" w:firstLineChars="0" w:firstLine="0"/>
        <w:rPr>
          <w:color w:val="000000"/>
        </w:rPr>
      </w:pPr>
    </w:p>
    <w:p w14:paraId="36337C51"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Para el proceso de compra los talleres de confección realizaran la presentación de tres cotizaciones sobre cada uno de los elementos solicitados o justificará con los respectivos soportes contables y evidencias el gasto de los recursos. De acuerdo con el plan aprobado, </w:t>
      </w:r>
      <w:r>
        <w:rPr>
          <w:color w:val="000000"/>
        </w:rPr>
        <w:lastRenderedPageBreak/>
        <w:t>cada empresario tendrá la posibilidad de decir, de acuerdo a las necesidades, cuál considera que sea el proveedor más adecuado para atender el requerimiento.</w:t>
      </w:r>
    </w:p>
    <w:p w14:paraId="7035018B" w14:textId="77777777" w:rsidR="0057647C" w:rsidRDefault="0057647C">
      <w:pPr>
        <w:pBdr>
          <w:top w:val="nil"/>
          <w:left w:val="nil"/>
          <w:bottom w:val="nil"/>
          <w:right w:val="nil"/>
          <w:between w:val="nil"/>
        </w:pBdr>
        <w:spacing w:line="240" w:lineRule="auto"/>
        <w:ind w:left="0" w:hanging="2"/>
        <w:jc w:val="both"/>
        <w:rPr>
          <w:color w:val="000000"/>
        </w:rPr>
      </w:pPr>
    </w:p>
    <w:p w14:paraId="3C8934B2" w14:textId="77777777" w:rsidR="0057647C" w:rsidRDefault="000E3140">
      <w:pPr>
        <w:pBdr>
          <w:top w:val="nil"/>
          <w:left w:val="nil"/>
          <w:bottom w:val="nil"/>
          <w:right w:val="nil"/>
          <w:between w:val="nil"/>
        </w:pBdr>
        <w:spacing w:line="240" w:lineRule="auto"/>
        <w:ind w:left="0" w:hanging="2"/>
        <w:jc w:val="both"/>
        <w:rPr>
          <w:color w:val="000000"/>
        </w:rPr>
      </w:pPr>
      <w:r>
        <w:rPr>
          <w:b/>
          <w:color w:val="000000"/>
        </w:rPr>
        <w:t>Nota</w:t>
      </w:r>
      <w:r>
        <w:rPr>
          <w:color w:val="000000"/>
        </w:rPr>
        <w:t>: Para algún producto o servicio en específico no mencionado dentro del plan de inversión, será revisado en un comité entre las partes, el cual debe estar sustentado.</w:t>
      </w:r>
    </w:p>
    <w:p w14:paraId="76B76C99" w14:textId="77777777" w:rsidR="0057647C" w:rsidRDefault="0057647C">
      <w:pPr>
        <w:pBdr>
          <w:top w:val="nil"/>
          <w:left w:val="nil"/>
          <w:bottom w:val="nil"/>
          <w:right w:val="nil"/>
          <w:between w:val="nil"/>
        </w:pBdr>
        <w:spacing w:line="240" w:lineRule="auto"/>
        <w:ind w:left="0" w:hanging="2"/>
        <w:rPr>
          <w:color w:val="000000"/>
        </w:rPr>
      </w:pPr>
      <w:bookmarkStart w:id="24" w:name="_heading=h.1ci93xb" w:colFirst="0" w:colLast="0"/>
      <w:bookmarkEnd w:id="24"/>
    </w:p>
    <w:p w14:paraId="75CE24E9" w14:textId="1084365B"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 xml:space="preserve">9.5.5 Causales de perdida de </w:t>
      </w:r>
      <w:r w:rsidR="001A7216" w:rsidRPr="001A7216">
        <w:rPr>
          <w:color w:val="000000"/>
          <w:sz w:val="32"/>
          <w:szCs w:val="32"/>
        </w:rPr>
        <w:t>beneficio en especie</w:t>
      </w:r>
    </w:p>
    <w:p w14:paraId="006AFE40" w14:textId="77777777" w:rsidR="0057647C" w:rsidRDefault="0057647C">
      <w:pPr>
        <w:pBdr>
          <w:top w:val="nil"/>
          <w:left w:val="nil"/>
          <w:bottom w:val="nil"/>
          <w:right w:val="nil"/>
          <w:between w:val="nil"/>
        </w:pBdr>
        <w:spacing w:line="240" w:lineRule="auto"/>
        <w:ind w:left="0" w:hanging="2"/>
        <w:jc w:val="both"/>
        <w:rPr>
          <w:color w:val="000000"/>
        </w:rPr>
      </w:pPr>
    </w:p>
    <w:p w14:paraId="23A89D9E" w14:textId="3D6A57AE"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Serán causales de pérdida del </w:t>
      </w:r>
      <w:r w:rsidR="001A7216">
        <w:rPr>
          <w:color w:val="000000"/>
        </w:rPr>
        <w:t>beneficio en especie</w:t>
      </w:r>
      <w:r>
        <w:rPr>
          <w:color w:val="000000"/>
        </w:rPr>
        <w:t xml:space="preserve"> las siguientes situaciones:</w:t>
      </w:r>
    </w:p>
    <w:p w14:paraId="16B36B01" w14:textId="77777777" w:rsidR="0057647C" w:rsidRDefault="0057647C">
      <w:pPr>
        <w:pBdr>
          <w:top w:val="nil"/>
          <w:left w:val="nil"/>
          <w:bottom w:val="nil"/>
          <w:right w:val="nil"/>
          <w:between w:val="nil"/>
        </w:pBdr>
        <w:spacing w:line="240" w:lineRule="auto"/>
        <w:ind w:left="0" w:hanging="2"/>
        <w:jc w:val="both"/>
        <w:rPr>
          <w:color w:val="000000"/>
        </w:rPr>
      </w:pPr>
    </w:p>
    <w:p w14:paraId="7C1CB19B" w14:textId="77777777" w:rsidR="0057647C" w:rsidRDefault="000E3140">
      <w:pPr>
        <w:numPr>
          <w:ilvl w:val="0"/>
          <w:numId w:val="9"/>
        </w:numPr>
        <w:pBdr>
          <w:top w:val="nil"/>
          <w:left w:val="nil"/>
          <w:bottom w:val="nil"/>
          <w:right w:val="nil"/>
          <w:between w:val="nil"/>
        </w:pBdr>
        <w:spacing w:line="240" w:lineRule="auto"/>
        <w:ind w:left="0" w:hanging="2"/>
        <w:jc w:val="both"/>
        <w:rPr>
          <w:color w:val="000000"/>
        </w:rPr>
      </w:pPr>
      <w:r>
        <w:rPr>
          <w:color w:val="000000"/>
        </w:rPr>
        <w:t>Violación a la propiedad intelectual perteneciente a terceros.</w:t>
      </w:r>
    </w:p>
    <w:p w14:paraId="73D67E41" w14:textId="77777777" w:rsidR="0057647C" w:rsidRDefault="0057647C">
      <w:pPr>
        <w:pBdr>
          <w:top w:val="nil"/>
          <w:left w:val="nil"/>
          <w:bottom w:val="nil"/>
          <w:right w:val="nil"/>
          <w:between w:val="nil"/>
        </w:pBdr>
        <w:spacing w:line="240" w:lineRule="auto"/>
        <w:ind w:left="0" w:hanging="2"/>
        <w:jc w:val="both"/>
        <w:rPr>
          <w:color w:val="000000"/>
        </w:rPr>
      </w:pPr>
    </w:p>
    <w:p w14:paraId="06B67E46" w14:textId="6DB589BE" w:rsidR="0057647C" w:rsidRDefault="000E3140">
      <w:pPr>
        <w:numPr>
          <w:ilvl w:val="0"/>
          <w:numId w:val="9"/>
        </w:numPr>
        <w:pBdr>
          <w:top w:val="nil"/>
          <w:left w:val="nil"/>
          <w:bottom w:val="nil"/>
          <w:right w:val="nil"/>
          <w:between w:val="nil"/>
        </w:pBdr>
        <w:spacing w:line="240" w:lineRule="auto"/>
        <w:ind w:left="0" w:hanging="2"/>
        <w:jc w:val="both"/>
        <w:rPr>
          <w:color w:val="000000"/>
        </w:rPr>
      </w:pPr>
      <w:r>
        <w:rPr>
          <w:color w:val="000000"/>
        </w:rPr>
        <w:t>Falsedad en la documentación e información presentada.</w:t>
      </w:r>
    </w:p>
    <w:p w14:paraId="012ECFCE" w14:textId="77777777" w:rsidR="00611C36" w:rsidRDefault="00611C36" w:rsidP="006F4861">
      <w:pPr>
        <w:pStyle w:val="Prrafodelista"/>
        <w:ind w:left="0" w:hanging="2"/>
        <w:rPr>
          <w:color w:val="000000"/>
        </w:rPr>
      </w:pPr>
    </w:p>
    <w:p w14:paraId="68723A2D" w14:textId="38249C7E" w:rsidR="00611C36" w:rsidRDefault="00611C36">
      <w:pPr>
        <w:numPr>
          <w:ilvl w:val="0"/>
          <w:numId w:val="9"/>
        </w:numPr>
        <w:pBdr>
          <w:top w:val="nil"/>
          <w:left w:val="nil"/>
          <w:bottom w:val="nil"/>
          <w:right w:val="nil"/>
          <w:between w:val="nil"/>
        </w:pBdr>
        <w:spacing w:line="240" w:lineRule="auto"/>
        <w:ind w:left="0" w:hanging="2"/>
        <w:jc w:val="both"/>
        <w:rPr>
          <w:color w:val="000000"/>
        </w:rPr>
      </w:pPr>
      <w:r>
        <w:rPr>
          <w:color w:val="000000"/>
        </w:rPr>
        <w:t>Incumplir con el tiempo o fecha estipulada de entrega de los planes de inversión para su evaluación</w:t>
      </w:r>
      <w:r w:rsidR="006F4861">
        <w:rPr>
          <w:color w:val="000000"/>
        </w:rPr>
        <w:t>. En caso de no entregarse en el tiempo establecido, este se otorgará al participante siguiente en la calificación del pitch.</w:t>
      </w:r>
    </w:p>
    <w:p w14:paraId="2217043F" w14:textId="77777777" w:rsidR="0057647C" w:rsidRDefault="0057647C">
      <w:pPr>
        <w:pBdr>
          <w:top w:val="nil"/>
          <w:left w:val="nil"/>
          <w:bottom w:val="nil"/>
          <w:right w:val="nil"/>
          <w:between w:val="nil"/>
        </w:pBdr>
        <w:spacing w:line="240" w:lineRule="auto"/>
        <w:ind w:left="0" w:hanging="2"/>
        <w:jc w:val="both"/>
        <w:rPr>
          <w:color w:val="000000"/>
        </w:rPr>
      </w:pPr>
    </w:p>
    <w:p w14:paraId="680A9CEE" w14:textId="41426E5A" w:rsidR="0057647C" w:rsidRDefault="000E3140">
      <w:pPr>
        <w:numPr>
          <w:ilvl w:val="0"/>
          <w:numId w:val="9"/>
        </w:numPr>
        <w:pBdr>
          <w:top w:val="nil"/>
          <w:left w:val="nil"/>
          <w:bottom w:val="nil"/>
          <w:right w:val="nil"/>
          <w:between w:val="nil"/>
        </w:pBdr>
        <w:spacing w:line="240" w:lineRule="auto"/>
        <w:ind w:left="0" w:hanging="2"/>
        <w:jc w:val="both"/>
        <w:rPr>
          <w:color w:val="000000"/>
        </w:rPr>
      </w:pPr>
      <w:r>
        <w:rPr>
          <w:color w:val="000000"/>
        </w:rPr>
        <w:t xml:space="preserve">Si durante la ejecución del incentivo se identifica que la empresa desvía la aplicación del </w:t>
      </w:r>
      <w:r w:rsidR="001A7216">
        <w:rPr>
          <w:color w:val="000000"/>
        </w:rPr>
        <w:t>beneficio en especie</w:t>
      </w:r>
      <w:r>
        <w:rPr>
          <w:color w:val="000000"/>
        </w:rPr>
        <w:t xml:space="preserve">, de forma que pueda generar un conflicto de intereses para </w:t>
      </w:r>
      <w:r w:rsidR="00247BAD">
        <w:rPr>
          <w:color w:val="000000"/>
        </w:rPr>
        <w:t xml:space="preserve">la Alcaldía de </w:t>
      </w:r>
      <w:r w:rsidR="006F4861">
        <w:rPr>
          <w:color w:val="000000"/>
        </w:rPr>
        <w:t>Medellín</w:t>
      </w:r>
      <w:r w:rsidR="00247BAD">
        <w:rPr>
          <w:color w:val="000000"/>
        </w:rPr>
        <w:t>-</w:t>
      </w:r>
      <w:r w:rsidR="001A7216">
        <w:rPr>
          <w:color w:val="000000"/>
        </w:rPr>
        <w:t>Distrito de Ciencia, Tecnología e Innovación</w:t>
      </w:r>
      <w:r>
        <w:rPr>
          <w:color w:val="000000"/>
        </w:rPr>
        <w:t>.</w:t>
      </w:r>
    </w:p>
    <w:p w14:paraId="7A335191" w14:textId="77777777" w:rsidR="0057647C" w:rsidRDefault="0057647C">
      <w:pPr>
        <w:pBdr>
          <w:top w:val="nil"/>
          <w:left w:val="nil"/>
          <w:bottom w:val="nil"/>
          <w:right w:val="nil"/>
          <w:between w:val="nil"/>
        </w:pBdr>
        <w:spacing w:line="240" w:lineRule="auto"/>
        <w:ind w:left="1" w:hanging="3"/>
        <w:jc w:val="both"/>
        <w:rPr>
          <w:color w:val="000000"/>
          <w:sz w:val="32"/>
          <w:szCs w:val="32"/>
        </w:rPr>
      </w:pPr>
      <w:bookmarkStart w:id="25" w:name="_heading=h.3whwml4" w:colFirst="0" w:colLast="0"/>
      <w:bookmarkEnd w:id="25"/>
    </w:p>
    <w:p w14:paraId="1DCD123A" w14:textId="77777777" w:rsidR="0057647C" w:rsidRDefault="000E3140">
      <w:pPr>
        <w:pBdr>
          <w:top w:val="nil"/>
          <w:left w:val="nil"/>
          <w:bottom w:val="nil"/>
          <w:right w:val="nil"/>
          <w:between w:val="nil"/>
        </w:pBdr>
        <w:spacing w:line="240" w:lineRule="auto"/>
        <w:ind w:left="1" w:hanging="3"/>
        <w:jc w:val="both"/>
        <w:rPr>
          <w:color w:val="000000"/>
          <w:sz w:val="32"/>
          <w:szCs w:val="32"/>
        </w:rPr>
      </w:pPr>
      <w:r>
        <w:rPr>
          <w:color w:val="000000"/>
          <w:sz w:val="32"/>
          <w:szCs w:val="32"/>
        </w:rPr>
        <w:t>9.6 Cierre del programa</w:t>
      </w:r>
    </w:p>
    <w:p w14:paraId="5F40F9EF"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5AC12EDF"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En esta etapa se realizará un evento de cierre que convoque a los participantes para compartir los resultados e impactos alcanzados durante el Programa.</w:t>
      </w:r>
    </w:p>
    <w:p w14:paraId="4030142D" w14:textId="77777777" w:rsidR="0057647C" w:rsidRDefault="0057647C">
      <w:pPr>
        <w:pBdr>
          <w:top w:val="nil"/>
          <w:left w:val="nil"/>
          <w:bottom w:val="nil"/>
          <w:right w:val="nil"/>
          <w:between w:val="nil"/>
        </w:pBdr>
        <w:spacing w:line="240" w:lineRule="auto"/>
        <w:ind w:left="0" w:hanging="2"/>
        <w:jc w:val="both"/>
        <w:rPr>
          <w:color w:val="000000"/>
        </w:rPr>
      </w:pPr>
    </w:p>
    <w:p w14:paraId="0F82E329" w14:textId="77777777" w:rsidR="0057647C" w:rsidRDefault="0057647C">
      <w:pPr>
        <w:pBdr>
          <w:top w:val="nil"/>
          <w:left w:val="nil"/>
          <w:bottom w:val="nil"/>
          <w:right w:val="nil"/>
          <w:between w:val="nil"/>
        </w:pBdr>
        <w:spacing w:line="240" w:lineRule="auto"/>
        <w:ind w:left="0" w:hanging="2"/>
        <w:jc w:val="both"/>
        <w:rPr>
          <w:color w:val="000000"/>
        </w:rPr>
      </w:pPr>
    </w:p>
    <w:p w14:paraId="2B514315" w14:textId="77777777" w:rsidR="0057647C" w:rsidRDefault="0057647C">
      <w:pPr>
        <w:pBdr>
          <w:top w:val="nil"/>
          <w:left w:val="nil"/>
          <w:bottom w:val="nil"/>
          <w:right w:val="nil"/>
          <w:between w:val="nil"/>
        </w:pBdr>
        <w:spacing w:line="240" w:lineRule="auto"/>
        <w:ind w:left="0" w:hanging="2"/>
        <w:jc w:val="both"/>
        <w:rPr>
          <w:color w:val="000000"/>
        </w:rPr>
      </w:pPr>
    </w:p>
    <w:p w14:paraId="67875664" w14:textId="77777777" w:rsidR="0057647C" w:rsidRDefault="0057647C">
      <w:pPr>
        <w:pBdr>
          <w:top w:val="nil"/>
          <w:left w:val="nil"/>
          <w:bottom w:val="nil"/>
          <w:right w:val="nil"/>
          <w:between w:val="nil"/>
        </w:pBdr>
        <w:spacing w:line="240" w:lineRule="auto"/>
        <w:ind w:left="0" w:hanging="2"/>
        <w:jc w:val="both"/>
        <w:rPr>
          <w:color w:val="000000"/>
        </w:rPr>
      </w:pPr>
      <w:bookmarkStart w:id="26" w:name="_heading=h.2bn6wsx" w:colFirst="0" w:colLast="0"/>
      <w:bookmarkEnd w:id="26"/>
    </w:p>
    <w:p w14:paraId="4E0A2B65" w14:textId="77777777" w:rsidR="0057647C" w:rsidRDefault="000E3140">
      <w:pPr>
        <w:numPr>
          <w:ilvl w:val="0"/>
          <w:numId w:val="18"/>
        </w:numPr>
        <w:pBdr>
          <w:top w:val="nil"/>
          <w:left w:val="nil"/>
          <w:bottom w:val="nil"/>
          <w:right w:val="nil"/>
          <w:between w:val="nil"/>
        </w:pBdr>
        <w:spacing w:line="240" w:lineRule="auto"/>
        <w:ind w:left="1" w:hanging="3"/>
        <w:jc w:val="both"/>
        <w:rPr>
          <w:color w:val="000000"/>
          <w:sz w:val="32"/>
          <w:szCs w:val="32"/>
        </w:rPr>
      </w:pPr>
      <w:r>
        <w:rPr>
          <w:b/>
          <w:color w:val="000000"/>
          <w:sz w:val="32"/>
          <w:szCs w:val="32"/>
        </w:rPr>
        <w:t>Propiedad intelectual</w:t>
      </w:r>
    </w:p>
    <w:p w14:paraId="772F9F33" w14:textId="77777777" w:rsidR="0057647C" w:rsidRDefault="0057647C">
      <w:pPr>
        <w:pBdr>
          <w:top w:val="nil"/>
          <w:left w:val="nil"/>
          <w:bottom w:val="nil"/>
          <w:right w:val="nil"/>
          <w:between w:val="nil"/>
        </w:pBdr>
        <w:spacing w:line="240" w:lineRule="auto"/>
        <w:ind w:left="1" w:hanging="3"/>
        <w:jc w:val="both"/>
        <w:rPr>
          <w:color w:val="000000"/>
          <w:sz w:val="32"/>
          <w:szCs w:val="32"/>
        </w:rPr>
      </w:pPr>
    </w:p>
    <w:p w14:paraId="78FB5BBD"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La propiedad intelectual que resulte del programa y del proceso de acompañamiento ejecutado en favor de los beneficiarios pertenecen a éstos, quienes conservarán todos los derechos morales y patrimoniales sobre los derechos enmarcados en el proceso de acompañamiento.</w:t>
      </w:r>
    </w:p>
    <w:p w14:paraId="5DFB575F" w14:textId="77777777" w:rsidR="0057647C" w:rsidRDefault="0057647C">
      <w:pPr>
        <w:pBdr>
          <w:top w:val="nil"/>
          <w:left w:val="nil"/>
          <w:bottom w:val="nil"/>
          <w:right w:val="nil"/>
          <w:between w:val="nil"/>
        </w:pBdr>
        <w:spacing w:line="240" w:lineRule="auto"/>
        <w:ind w:left="0" w:hanging="2"/>
        <w:jc w:val="both"/>
        <w:rPr>
          <w:color w:val="000000"/>
        </w:rPr>
      </w:pPr>
    </w:p>
    <w:p w14:paraId="0E53BF24"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Sin perjuicio de lo anterior, las partes reconocen que los derechos de propiedad intelectual de cada una de ellas, existentes con anterioridad a la fecha de vigencia de la convocatoria, </w:t>
      </w:r>
      <w:r>
        <w:rPr>
          <w:color w:val="000000"/>
        </w:rPr>
        <w:lastRenderedPageBreak/>
        <w:t>y aquellos utilizados en el proceso de acompañamiento, le pertenecen a su titular, quien podrá continuar dándoles el uso que desee en cumplimiento de su objeto misional.</w:t>
      </w:r>
    </w:p>
    <w:p w14:paraId="3DD88392" w14:textId="77777777" w:rsidR="0057647C" w:rsidRDefault="0057647C">
      <w:pPr>
        <w:pBdr>
          <w:top w:val="nil"/>
          <w:left w:val="nil"/>
          <w:bottom w:val="nil"/>
          <w:right w:val="nil"/>
          <w:between w:val="nil"/>
        </w:pBdr>
        <w:spacing w:line="240" w:lineRule="auto"/>
        <w:ind w:left="0" w:hanging="2"/>
        <w:jc w:val="both"/>
        <w:rPr>
          <w:color w:val="000000"/>
        </w:rPr>
      </w:pPr>
    </w:p>
    <w:p w14:paraId="363C5A6C" w14:textId="3EF1ADC1"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Ni la I.U. Pascual Bravo, ni el </w:t>
      </w:r>
      <w:r w:rsidR="007B7A2A">
        <w:rPr>
          <w:color w:val="000000"/>
        </w:rPr>
        <w:t>Distrito de Ciencia, Tecnología e Innovación en</w:t>
      </w:r>
      <w:r>
        <w:rPr>
          <w:color w:val="000000"/>
        </w:rPr>
        <w:t xml:space="preserve"> calidad de titular de los recursos en dinero asociados al desarrollo del proyecto, obtendrán en virtud del proceso de convocatoria y del acompañamiento derivado, derecho alguno sobre la propiedad intelectual de los beneficiarios.</w:t>
      </w:r>
    </w:p>
    <w:p w14:paraId="4465A7AB" w14:textId="77777777" w:rsidR="0057647C" w:rsidRDefault="0057647C">
      <w:pPr>
        <w:pBdr>
          <w:top w:val="nil"/>
          <w:left w:val="nil"/>
          <w:bottom w:val="nil"/>
          <w:right w:val="nil"/>
          <w:between w:val="nil"/>
        </w:pBdr>
        <w:spacing w:line="240" w:lineRule="auto"/>
        <w:ind w:left="0" w:hanging="2"/>
        <w:jc w:val="both"/>
        <w:rPr>
          <w:color w:val="000000"/>
        </w:rPr>
      </w:pPr>
      <w:bookmarkStart w:id="27" w:name="_heading=h.qsh70q" w:colFirst="0" w:colLast="0"/>
      <w:bookmarkEnd w:id="27"/>
    </w:p>
    <w:p w14:paraId="0ADE1B13" w14:textId="77777777" w:rsidR="0057647C" w:rsidRDefault="000E3140">
      <w:pPr>
        <w:numPr>
          <w:ilvl w:val="0"/>
          <w:numId w:val="18"/>
        </w:numPr>
        <w:pBdr>
          <w:top w:val="nil"/>
          <w:left w:val="nil"/>
          <w:bottom w:val="nil"/>
          <w:right w:val="nil"/>
          <w:between w:val="nil"/>
        </w:pBdr>
        <w:spacing w:line="240" w:lineRule="auto"/>
        <w:ind w:left="1" w:hanging="3"/>
        <w:jc w:val="both"/>
        <w:rPr>
          <w:color w:val="000000"/>
          <w:sz w:val="32"/>
          <w:szCs w:val="32"/>
        </w:rPr>
      </w:pPr>
      <w:r>
        <w:rPr>
          <w:b/>
          <w:color w:val="000000"/>
          <w:sz w:val="32"/>
          <w:szCs w:val="32"/>
        </w:rPr>
        <w:t>Tratamiento de datos</w:t>
      </w:r>
    </w:p>
    <w:p w14:paraId="05C1541D" w14:textId="77777777" w:rsidR="0057647C" w:rsidRDefault="0057647C">
      <w:pPr>
        <w:pBdr>
          <w:top w:val="nil"/>
          <w:left w:val="nil"/>
          <w:bottom w:val="nil"/>
          <w:right w:val="nil"/>
          <w:between w:val="nil"/>
        </w:pBdr>
        <w:spacing w:line="240" w:lineRule="auto"/>
        <w:ind w:left="0" w:hanging="2"/>
        <w:jc w:val="both"/>
        <w:rPr>
          <w:color w:val="000000"/>
        </w:rPr>
      </w:pPr>
    </w:p>
    <w:p w14:paraId="64C49674" w14:textId="47B198D7" w:rsidR="0057647C" w:rsidRDefault="000E3140">
      <w:pPr>
        <w:pBdr>
          <w:top w:val="nil"/>
          <w:left w:val="nil"/>
          <w:bottom w:val="nil"/>
          <w:right w:val="nil"/>
          <w:between w:val="nil"/>
        </w:pBdr>
        <w:spacing w:line="240" w:lineRule="auto"/>
        <w:ind w:left="0" w:hanging="2"/>
        <w:jc w:val="both"/>
        <w:rPr>
          <w:color w:val="000000"/>
        </w:rPr>
      </w:pPr>
      <w:r>
        <w:rPr>
          <w:color w:val="000000"/>
        </w:rPr>
        <w:t xml:space="preserve">La Institución Universitaria Pascual Bravo y </w:t>
      </w:r>
      <w:r w:rsidR="007B7A2A">
        <w:rPr>
          <w:color w:val="000000"/>
        </w:rPr>
        <w:t>el Distrito de Ciencia, Tecnología e Innovación</w:t>
      </w:r>
      <w:r>
        <w:rPr>
          <w:color w:val="000000"/>
        </w:rPr>
        <w:t xml:space="preserve">, con la finalidad de dar estricto cumplimiento a la normatividad vigente sobre la protección de Datos Personales, en especial por lo establecido en la Ley 1581 de 2012, Decreto 1377 de 2013, Decreto 886 de 2014, Circular No 002 del 3 de Noviembre de 2015 de la SIC, articulo 15 de la Constitución Política de Colombia y a las demás disposiciones que las modifiquen, adicionen o complementen, será la responsable del manejo de datos suministrados, la finalidad, contenido y uso. Para todos los efectos legales, la presentación, inscripción o registro de la propuesta, a la presente convocatoria implica obligatoriamente la autorización expresa del titular de información, para el tratamiento de sus datos personales por parte de la Institución Universitaria Pascual Bravo y </w:t>
      </w:r>
      <w:r w:rsidR="007B7A2A">
        <w:rPr>
          <w:color w:val="000000"/>
        </w:rPr>
        <w:t>el Distrito de Ciencia, Tecnología e Innovación</w:t>
      </w:r>
      <w:r>
        <w:rPr>
          <w:color w:val="000000"/>
        </w:rPr>
        <w:t>.</w:t>
      </w:r>
    </w:p>
    <w:p w14:paraId="64CCC9A3" w14:textId="77777777" w:rsidR="0057647C" w:rsidRDefault="0057647C">
      <w:pPr>
        <w:pBdr>
          <w:top w:val="nil"/>
          <w:left w:val="nil"/>
          <w:bottom w:val="nil"/>
          <w:right w:val="nil"/>
          <w:between w:val="nil"/>
        </w:pBdr>
        <w:spacing w:line="240" w:lineRule="auto"/>
        <w:ind w:left="0" w:hanging="2"/>
        <w:jc w:val="both"/>
        <w:rPr>
          <w:color w:val="000000"/>
        </w:rPr>
      </w:pPr>
    </w:p>
    <w:p w14:paraId="50A25519" w14:textId="77777777" w:rsidR="0057647C" w:rsidRDefault="0057647C">
      <w:pPr>
        <w:pBdr>
          <w:top w:val="nil"/>
          <w:left w:val="nil"/>
          <w:bottom w:val="nil"/>
          <w:right w:val="nil"/>
          <w:between w:val="nil"/>
        </w:pBdr>
        <w:spacing w:line="240" w:lineRule="auto"/>
        <w:ind w:left="0" w:hanging="2"/>
        <w:jc w:val="both"/>
        <w:rPr>
          <w:color w:val="000000"/>
        </w:rPr>
      </w:pPr>
      <w:bookmarkStart w:id="28" w:name="_heading=h.3as4poj" w:colFirst="0" w:colLast="0"/>
      <w:bookmarkEnd w:id="28"/>
    </w:p>
    <w:p w14:paraId="7EA76FE1" w14:textId="77777777" w:rsidR="0057647C" w:rsidRDefault="000E3140">
      <w:pPr>
        <w:numPr>
          <w:ilvl w:val="0"/>
          <w:numId w:val="18"/>
        </w:numPr>
        <w:pBdr>
          <w:top w:val="nil"/>
          <w:left w:val="nil"/>
          <w:bottom w:val="nil"/>
          <w:right w:val="nil"/>
          <w:between w:val="nil"/>
        </w:pBdr>
        <w:spacing w:line="240" w:lineRule="auto"/>
        <w:ind w:left="1" w:hanging="3"/>
        <w:jc w:val="both"/>
        <w:rPr>
          <w:color w:val="000000"/>
          <w:sz w:val="32"/>
          <w:szCs w:val="32"/>
        </w:rPr>
      </w:pPr>
      <w:r>
        <w:rPr>
          <w:b/>
          <w:color w:val="000000"/>
          <w:sz w:val="32"/>
          <w:szCs w:val="32"/>
        </w:rPr>
        <w:t>Anexos</w:t>
      </w:r>
    </w:p>
    <w:p w14:paraId="787BF5BC" w14:textId="77777777" w:rsidR="0057647C" w:rsidRDefault="0057647C">
      <w:pPr>
        <w:pBdr>
          <w:top w:val="nil"/>
          <w:left w:val="nil"/>
          <w:bottom w:val="nil"/>
          <w:right w:val="nil"/>
          <w:between w:val="nil"/>
        </w:pBdr>
        <w:ind w:left="0" w:hanging="2"/>
        <w:rPr>
          <w:color w:val="000000"/>
          <w:sz w:val="20"/>
          <w:szCs w:val="20"/>
        </w:rPr>
      </w:pPr>
    </w:p>
    <w:p w14:paraId="468F15D2" w14:textId="77777777" w:rsidR="0057647C" w:rsidRDefault="000E3140">
      <w:pPr>
        <w:pBdr>
          <w:top w:val="nil"/>
          <w:left w:val="nil"/>
          <w:bottom w:val="nil"/>
          <w:right w:val="nil"/>
          <w:between w:val="nil"/>
        </w:pBdr>
        <w:spacing w:line="240" w:lineRule="auto"/>
        <w:ind w:left="0" w:hanging="2"/>
        <w:jc w:val="both"/>
        <w:rPr>
          <w:color w:val="000000"/>
        </w:rPr>
      </w:pPr>
      <w:r>
        <w:rPr>
          <w:color w:val="000000"/>
        </w:rPr>
        <w:t>Durante el diligenciamiento del formulario de inscripción y la preparación de la documentación, tenga en cuenta los siguientes anexos establecidos:</w:t>
      </w:r>
    </w:p>
    <w:p w14:paraId="7A45021C" w14:textId="77777777" w:rsidR="0057647C" w:rsidRDefault="0057647C">
      <w:pPr>
        <w:pBdr>
          <w:top w:val="nil"/>
          <w:left w:val="nil"/>
          <w:bottom w:val="nil"/>
          <w:right w:val="nil"/>
          <w:between w:val="nil"/>
        </w:pBdr>
        <w:spacing w:line="240" w:lineRule="auto"/>
        <w:ind w:left="0" w:hanging="2"/>
        <w:jc w:val="both"/>
        <w:rPr>
          <w:color w:val="000000"/>
        </w:rPr>
      </w:pPr>
    </w:p>
    <w:p w14:paraId="446EF0CC"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Anexo 1</w:t>
      </w:r>
    </w:p>
    <w:p w14:paraId="6F188910" w14:textId="77777777" w:rsidR="0057647C" w:rsidRDefault="0057647C">
      <w:pPr>
        <w:pBdr>
          <w:top w:val="nil"/>
          <w:left w:val="nil"/>
          <w:bottom w:val="nil"/>
          <w:right w:val="nil"/>
          <w:between w:val="nil"/>
        </w:pBdr>
        <w:spacing w:line="240" w:lineRule="auto"/>
        <w:ind w:left="0" w:hanging="2"/>
        <w:jc w:val="center"/>
        <w:rPr>
          <w:color w:val="000000"/>
        </w:rPr>
      </w:pPr>
    </w:p>
    <w:p w14:paraId="1B4F2B8B"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Carta de certificación de ventas en los últimos dos años</w:t>
      </w:r>
    </w:p>
    <w:p w14:paraId="4746295F" w14:textId="77777777" w:rsidR="0057647C" w:rsidRDefault="000E3140">
      <w:pPr>
        <w:pBdr>
          <w:top w:val="nil"/>
          <w:left w:val="nil"/>
          <w:bottom w:val="nil"/>
          <w:right w:val="nil"/>
          <w:between w:val="nil"/>
        </w:pBdr>
        <w:spacing w:line="240" w:lineRule="auto"/>
        <w:ind w:left="0" w:hanging="2"/>
        <w:jc w:val="center"/>
        <w:rPr>
          <w:color w:val="000000"/>
        </w:rPr>
      </w:pPr>
      <w:r>
        <w:rPr>
          <w:b/>
          <w:color w:val="000000"/>
        </w:rPr>
        <w:t>(Medellín, ___ /___ /___ )</w:t>
      </w:r>
    </w:p>
    <w:p w14:paraId="69ADEBFD" w14:textId="77777777" w:rsidR="0057647C" w:rsidRDefault="0057647C">
      <w:pPr>
        <w:ind w:left="0" w:hanging="2"/>
        <w:jc w:val="both"/>
      </w:pPr>
    </w:p>
    <w:p w14:paraId="504337E1" w14:textId="77777777" w:rsidR="0057647C" w:rsidRDefault="000E3140">
      <w:pPr>
        <w:ind w:left="0" w:hanging="2"/>
        <w:jc w:val="both"/>
      </w:pPr>
      <w:r>
        <w:t>Yo, _________________________________________________ identificado con cédula de ciudadanía No. ____________________ de la ciudad de _________________, actuando en nombre y representación de la empresa ______________________________(nombre del taller); certifico y doy fe por medio de la presente carta el taller de confecciones a tenido ventas en los últimos dos años (2020 – 2021) por valor de _________________ en el 2020 y ____________________ en el 2021.</w:t>
      </w:r>
    </w:p>
    <w:p w14:paraId="3DC38CF4" w14:textId="77777777" w:rsidR="0057647C" w:rsidRDefault="0057647C">
      <w:pPr>
        <w:ind w:left="0" w:hanging="2"/>
        <w:jc w:val="both"/>
      </w:pPr>
    </w:p>
    <w:p w14:paraId="12033ACB" w14:textId="77777777" w:rsidR="0057647C" w:rsidRDefault="000E3140">
      <w:pPr>
        <w:ind w:left="0" w:hanging="2"/>
        <w:jc w:val="both"/>
      </w:pPr>
      <w:r>
        <w:lastRenderedPageBreak/>
        <w:t>Para dar constancia de lo anterior relaciono las siguientes referencias comerciales (clientes o proveedores)</w:t>
      </w:r>
    </w:p>
    <w:p w14:paraId="20F34288" w14:textId="77777777" w:rsidR="0057647C" w:rsidRDefault="0057647C">
      <w:pPr>
        <w:ind w:left="0" w:hanging="2"/>
      </w:pPr>
    </w:p>
    <w:tbl>
      <w:tblPr>
        <w:tblStyle w:val="a1"/>
        <w:tblW w:w="8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4"/>
        <w:gridCol w:w="2362"/>
        <w:gridCol w:w="1559"/>
        <w:gridCol w:w="2295"/>
      </w:tblGrid>
      <w:tr w:rsidR="0057647C" w14:paraId="38AAC22A" w14:textId="77777777">
        <w:trPr>
          <w:trHeight w:val="572"/>
          <w:jc w:val="center"/>
        </w:trPr>
        <w:tc>
          <w:tcPr>
            <w:tcW w:w="2424" w:type="dxa"/>
            <w:shd w:val="clear" w:color="auto" w:fill="B4C6E7"/>
            <w:vAlign w:val="center"/>
          </w:tcPr>
          <w:p w14:paraId="2F4C2B82" w14:textId="77777777" w:rsidR="0057647C" w:rsidRDefault="000E3140">
            <w:pPr>
              <w:ind w:left="0" w:hanging="2"/>
              <w:jc w:val="center"/>
            </w:pPr>
            <w:r>
              <w:rPr>
                <w:b/>
              </w:rPr>
              <w:t>Nombre</w:t>
            </w:r>
          </w:p>
        </w:tc>
        <w:tc>
          <w:tcPr>
            <w:tcW w:w="2362" w:type="dxa"/>
            <w:shd w:val="clear" w:color="auto" w:fill="B4C6E7"/>
            <w:vAlign w:val="center"/>
          </w:tcPr>
          <w:p w14:paraId="182DD460" w14:textId="77777777" w:rsidR="0057647C" w:rsidRDefault="000E3140">
            <w:pPr>
              <w:ind w:left="0" w:hanging="2"/>
              <w:jc w:val="center"/>
            </w:pPr>
            <w:r>
              <w:rPr>
                <w:b/>
              </w:rPr>
              <w:t>Correo electrónico</w:t>
            </w:r>
          </w:p>
        </w:tc>
        <w:tc>
          <w:tcPr>
            <w:tcW w:w="1559" w:type="dxa"/>
            <w:shd w:val="clear" w:color="auto" w:fill="B4C6E7"/>
            <w:vAlign w:val="center"/>
          </w:tcPr>
          <w:p w14:paraId="3139188E" w14:textId="77777777" w:rsidR="0057647C" w:rsidRDefault="000E3140">
            <w:pPr>
              <w:ind w:left="0" w:hanging="2"/>
              <w:jc w:val="center"/>
            </w:pPr>
            <w:r>
              <w:rPr>
                <w:b/>
              </w:rPr>
              <w:t>Contacto</w:t>
            </w:r>
          </w:p>
        </w:tc>
        <w:tc>
          <w:tcPr>
            <w:tcW w:w="2295" w:type="dxa"/>
            <w:shd w:val="clear" w:color="auto" w:fill="B4C6E7"/>
            <w:vAlign w:val="center"/>
          </w:tcPr>
          <w:p w14:paraId="766FC378" w14:textId="77777777" w:rsidR="0057647C" w:rsidRDefault="000E3140">
            <w:pPr>
              <w:ind w:left="0" w:hanging="2"/>
              <w:jc w:val="center"/>
            </w:pPr>
            <w:r>
              <w:rPr>
                <w:b/>
              </w:rPr>
              <w:t>Clase de relación comercial</w:t>
            </w:r>
          </w:p>
        </w:tc>
      </w:tr>
      <w:tr w:rsidR="0057647C" w14:paraId="16E9BE02" w14:textId="77777777">
        <w:trPr>
          <w:trHeight w:val="737"/>
          <w:jc w:val="center"/>
        </w:trPr>
        <w:tc>
          <w:tcPr>
            <w:tcW w:w="2424" w:type="dxa"/>
          </w:tcPr>
          <w:p w14:paraId="09E78A92" w14:textId="77777777" w:rsidR="0057647C" w:rsidRDefault="0057647C">
            <w:pPr>
              <w:ind w:left="0" w:hanging="2"/>
            </w:pPr>
          </w:p>
        </w:tc>
        <w:tc>
          <w:tcPr>
            <w:tcW w:w="2362" w:type="dxa"/>
          </w:tcPr>
          <w:p w14:paraId="12BBB731" w14:textId="77777777" w:rsidR="0057647C" w:rsidRDefault="0057647C">
            <w:pPr>
              <w:ind w:left="0" w:hanging="2"/>
            </w:pPr>
          </w:p>
        </w:tc>
        <w:tc>
          <w:tcPr>
            <w:tcW w:w="1559" w:type="dxa"/>
          </w:tcPr>
          <w:p w14:paraId="466F9676" w14:textId="77777777" w:rsidR="0057647C" w:rsidRDefault="0057647C">
            <w:pPr>
              <w:ind w:left="0" w:hanging="2"/>
            </w:pPr>
          </w:p>
        </w:tc>
        <w:tc>
          <w:tcPr>
            <w:tcW w:w="2295" w:type="dxa"/>
          </w:tcPr>
          <w:p w14:paraId="41EC0788" w14:textId="77777777" w:rsidR="0057647C" w:rsidRDefault="0057647C">
            <w:pPr>
              <w:ind w:left="0" w:hanging="2"/>
            </w:pPr>
          </w:p>
        </w:tc>
      </w:tr>
      <w:tr w:rsidR="0057647C" w14:paraId="6340019E" w14:textId="77777777">
        <w:trPr>
          <w:trHeight w:val="737"/>
          <w:jc w:val="center"/>
        </w:trPr>
        <w:tc>
          <w:tcPr>
            <w:tcW w:w="2424" w:type="dxa"/>
          </w:tcPr>
          <w:p w14:paraId="202AFEC9" w14:textId="77777777" w:rsidR="0057647C" w:rsidRDefault="0057647C">
            <w:pPr>
              <w:ind w:left="0" w:hanging="2"/>
            </w:pPr>
          </w:p>
        </w:tc>
        <w:tc>
          <w:tcPr>
            <w:tcW w:w="2362" w:type="dxa"/>
          </w:tcPr>
          <w:p w14:paraId="2C7D375E" w14:textId="77777777" w:rsidR="0057647C" w:rsidRDefault="0057647C">
            <w:pPr>
              <w:ind w:left="0" w:hanging="2"/>
            </w:pPr>
          </w:p>
        </w:tc>
        <w:tc>
          <w:tcPr>
            <w:tcW w:w="1559" w:type="dxa"/>
          </w:tcPr>
          <w:p w14:paraId="5AC1DC86" w14:textId="77777777" w:rsidR="0057647C" w:rsidRDefault="0057647C">
            <w:pPr>
              <w:ind w:left="0" w:hanging="2"/>
            </w:pPr>
          </w:p>
        </w:tc>
        <w:tc>
          <w:tcPr>
            <w:tcW w:w="2295" w:type="dxa"/>
          </w:tcPr>
          <w:p w14:paraId="5A35F68A" w14:textId="77777777" w:rsidR="0057647C" w:rsidRDefault="0057647C">
            <w:pPr>
              <w:ind w:left="0" w:hanging="2"/>
            </w:pPr>
          </w:p>
        </w:tc>
      </w:tr>
    </w:tbl>
    <w:p w14:paraId="298B0369" w14:textId="77777777" w:rsidR="0057647C" w:rsidRDefault="0057647C">
      <w:pPr>
        <w:ind w:left="0" w:hanging="2"/>
      </w:pPr>
    </w:p>
    <w:p w14:paraId="550E9408" w14:textId="77777777" w:rsidR="0057647C" w:rsidRDefault="0057647C">
      <w:pPr>
        <w:ind w:left="0" w:hanging="2"/>
      </w:pPr>
    </w:p>
    <w:p w14:paraId="2B51DC49" w14:textId="77777777" w:rsidR="0057647C" w:rsidRDefault="0057647C">
      <w:pPr>
        <w:ind w:left="0" w:hanging="2"/>
      </w:pPr>
    </w:p>
    <w:p w14:paraId="7E7CAD24" w14:textId="77777777" w:rsidR="0057647C" w:rsidRDefault="000E3140">
      <w:pPr>
        <w:ind w:left="0" w:hanging="2"/>
      </w:pPr>
      <w:r>
        <w:t>Firma:</w:t>
      </w:r>
    </w:p>
    <w:p w14:paraId="100B2901" w14:textId="77777777" w:rsidR="0057647C" w:rsidRDefault="000E3140">
      <w:pPr>
        <w:ind w:left="0" w:hanging="2"/>
      </w:pPr>
      <w:r>
        <w:t>(Nombre del representante del taller)</w:t>
      </w:r>
    </w:p>
    <w:p w14:paraId="1730C6A2" w14:textId="77777777" w:rsidR="0057647C" w:rsidRDefault="000E3140">
      <w:pPr>
        <w:ind w:left="0" w:hanging="2"/>
      </w:pPr>
      <w:r>
        <w:t>C.C.</w:t>
      </w:r>
    </w:p>
    <w:sectPr w:rsidR="0057647C">
      <w:headerReference w:type="default" r:id="rId16"/>
      <w:pgSz w:w="12240" w:h="15840"/>
      <w:pgMar w:top="1701" w:right="1701" w:bottom="1701"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301D" w16cex:dateUtc="2022-11-15T20: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8232B" w14:textId="77777777" w:rsidR="00E70A5B" w:rsidRDefault="00E70A5B">
      <w:pPr>
        <w:spacing w:line="240" w:lineRule="auto"/>
        <w:ind w:left="0" w:hanging="2"/>
      </w:pPr>
      <w:r>
        <w:separator/>
      </w:r>
    </w:p>
  </w:endnote>
  <w:endnote w:type="continuationSeparator" w:id="0">
    <w:p w14:paraId="3A5609FD" w14:textId="77777777" w:rsidR="00E70A5B" w:rsidRDefault="00E70A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37F9" w14:textId="77777777" w:rsidR="00E70A5B" w:rsidRDefault="00E70A5B">
      <w:pPr>
        <w:spacing w:line="240" w:lineRule="auto"/>
        <w:ind w:left="0" w:hanging="2"/>
      </w:pPr>
      <w:r>
        <w:separator/>
      </w:r>
    </w:p>
  </w:footnote>
  <w:footnote w:type="continuationSeparator" w:id="0">
    <w:p w14:paraId="08AB99B3" w14:textId="77777777" w:rsidR="00E70A5B" w:rsidRDefault="00E70A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4732" w14:textId="77777777" w:rsidR="00DF7679" w:rsidRDefault="00DF7679">
    <w:pPr>
      <w:pBdr>
        <w:top w:val="nil"/>
        <w:left w:val="nil"/>
        <w:bottom w:val="nil"/>
        <w:right w:val="nil"/>
        <w:between w:val="nil"/>
      </w:pBdr>
      <w:spacing w:line="14" w:lineRule="auto"/>
      <w:ind w:left="0" w:right="360"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0F7"/>
    <w:multiLevelType w:val="multilevel"/>
    <w:tmpl w:val="5D8E8BBE"/>
    <w:lvl w:ilvl="0">
      <w:start w:val="1"/>
      <w:numFmt w:val="bullet"/>
      <w:lvlText w:val="●"/>
      <w:lvlJc w:val="left"/>
      <w:pPr>
        <w:ind w:left="1440" w:hanging="360"/>
      </w:pPr>
      <w:rPr>
        <w:rFonts w:ascii="Noto Sans Symbols" w:eastAsia="Noto Sans Symbols" w:hAnsi="Noto Sans Symbols" w:cs="Noto Sans Symbols"/>
        <w:sz w:val="22"/>
        <w:szCs w:val="22"/>
        <w:vertAlign w:val="baseline"/>
      </w:rPr>
    </w:lvl>
    <w:lvl w:ilvl="1">
      <w:numFmt w:val="bullet"/>
      <w:lvlText w:val="•"/>
      <w:lvlJc w:val="left"/>
      <w:pPr>
        <w:ind w:left="2798" w:hanging="360"/>
      </w:pPr>
      <w:rPr>
        <w:vertAlign w:val="baseline"/>
      </w:rPr>
    </w:lvl>
    <w:lvl w:ilvl="2">
      <w:numFmt w:val="bullet"/>
      <w:lvlText w:val="•"/>
      <w:lvlJc w:val="left"/>
      <w:pPr>
        <w:ind w:left="3796" w:hanging="360"/>
      </w:pPr>
      <w:rPr>
        <w:vertAlign w:val="baseline"/>
      </w:rPr>
    </w:lvl>
    <w:lvl w:ilvl="3">
      <w:numFmt w:val="bullet"/>
      <w:lvlText w:val="•"/>
      <w:lvlJc w:val="left"/>
      <w:pPr>
        <w:ind w:left="4794" w:hanging="360"/>
      </w:pPr>
      <w:rPr>
        <w:vertAlign w:val="baseline"/>
      </w:rPr>
    </w:lvl>
    <w:lvl w:ilvl="4">
      <w:numFmt w:val="bullet"/>
      <w:lvlText w:val="•"/>
      <w:lvlJc w:val="left"/>
      <w:pPr>
        <w:ind w:left="5792" w:hanging="360"/>
      </w:pPr>
      <w:rPr>
        <w:vertAlign w:val="baseline"/>
      </w:rPr>
    </w:lvl>
    <w:lvl w:ilvl="5">
      <w:numFmt w:val="bullet"/>
      <w:lvlText w:val="•"/>
      <w:lvlJc w:val="left"/>
      <w:pPr>
        <w:ind w:left="6790" w:hanging="360"/>
      </w:pPr>
      <w:rPr>
        <w:vertAlign w:val="baseline"/>
      </w:rPr>
    </w:lvl>
    <w:lvl w:ilvl="6">
      <w:numFmt w:val="bullet"/>
      <w:lvlText w:val="•"/>
      <w:lvlJc w:val="left"/>
      <w:pPr>
        <w:ind w:left="7788" w:hanging="360"/>
      </w:pPr>
      <w:rPr>
        <w:vertAlign w:val="baseline"/>
      </w:rPr>
    </w:lvl>
    <w:lvl w:ilvl="7">
      <w:numFmt w:val="bullet"/>
      <w:lvlText w:val="•"/>
      <w:lvlJc w:val="left"/>
      <w:pPr>
        <w:ind w:left="8786" w:hanging="360"/>
      </w:pPr>
      <w:rPr>
        <w:vertAlign w:val="baseline"/>
      </w:rPr>
    </w:lvl>
    <w:lvl w:ilvl="8">
      <w:numFmt w:val="bullet"/>
      <w:lvlText w:val="•"/>
      <w:lvlJc w:val="left"/>
      <w:pPr>
        <w:ind w:left="9784" w:hanging="360"/>
      </w:pPr>
      <w:rPr>
        <w:vertAlign w:val="baseline"/>
      </w:rPr>
    </w:lvl>
  </w:abstractNum>
  <w:abstractNum w:abstractNumId="1" w15:restartNumberingAfterBreak="0">
    <w:nsid w:val="0EC30874"/>
    <w:multiLevelType w:val="multilevel"/>
    <w:tmpl w:val="D07837BA"/>
    <w:lvl w:ilvl="0">
      <w:start w:val="7"/>
      <w:numFmt w:val="decimal"/>
      <w:lvlText w:val="%1"/>
      <w:lvlJc w:val="left"/>
      <w:pPr>
        <w:ind w:left="2135" w:hanging="783"/>
      </w:pPr>
      <w:rPr>
        <w:vertAlign w:val="baseline"/>
      </w:rPr>
    </w:lvl>
    <w:lvl w:ilvl="1">
      <w:start w:val="1"/>
      <w:numFmt w:val="decimal"/>
      <w:lvlText w:val="%1.%2"/>
      <w:lvlJc w:val="left"/>
      <w:pPr>
        <w:ind w:left="2135" w:hanging="783"/>
      </w:pPr>
      <w:rPr>
        <w:b/>
        <w:i/>
        <w:vertAlign w:val="baseline"/>
      </w:rPr>
    </w:lvl>
    <w:lvl w:ilvl="2">
      <w:start w:val="1"/>
      <w:numFmt w:val="decimal"/>
      <w:lvlText w:val="%3."/>
      <w:lvlJc w:val="left"/>
      <w:pPr>
        <w:ind w:left="1442" w:hanging="266"/>
      </w:pPr>
      <w:rPr>
        <w:rFonts w:ascii="Calibri" w:eastAsia="Calibri" w:hAnsi="Calibri" w:cs="Calibri"/>
        <w:sz w:val="22"/>
        <w:szCs w:val="22"/>
        <w:vertAlign w:val="baseline"/>
      </w:rPr>
    </w:lvl>
    <w:lvl w:ilvl="3">
      <w:numFmt w:val="bullet"/>
      <w:lvlText w:val="-"/>
      <w:lvlJc w:val="left"/>
      <w:pPr>
        <w:ind w:left="2162" w:hanging="348"/>
      </w:pPr>
      <w:rPr>
        <w:rFonts w:ascii="Calibri" w:eastAsia="Calibri" w:hAnsi="Calibri" w:cs="Calibri"/>
        <w:sz w:val="22"/>
        <w:szCs w:val="22"/>
        <w:vertAlign w:val="baseline"/>
      </w:rPr>
    </w:lvl>
    <w:lvl w:ilvl="4">
      <w:numFmt w:val="bullet"/>
      <w:lvlText w:val="•"/>
      <w:lvlJc w:val="left"/>
      <w:pPr>
        <w:ind w:left="4565" w:hanging="348"/>
      </w:pPr>
      <w:rPr>
        <w:vertAlign w:val="baseline"/>
      </w:rPr>
    </w:lvl>
    <w:lvl w:ilvl="5">
      <w:numFmt w:val="bullet"/>
      <w:lvlText w:val="•"/>
      <w:lvlJc w:val="left"/>
      <w:pPr>
        <w:ind w:left="5767" w:hanging="347"/>
      </w:pPr>
      <w:rPr>
        <w:vertAlign w:val="baseline"/>
      </w:rPr>
    </w:lvl>
    <w:lvl w:ilvl="6">
      <w:numFmt w:val="bullet"/>
      <w:lvlText w:val="•"/>
      <w:lvlJc w:val="left"/>
      <w:pPr>
        <w:ind w:left="6970" w:hanging="348"/>
      </w:pPr>
      <w:rPr>
        <w:vertAlign w:val="baseline"/>
      </w:rPr>
    </w:lvl>
    <w:lvl w:ilvl="7">
      <w:numFmt w:val="bullet"/>
      <w:lvlText w:val="•"/>
      <w:lvlJc w:val="left"/>
      <w:pPr>
        <w:ind w:left="8172" w:hanging="347"/>
      </w:pPr>
      <w:rPr>
        <w:vertAlign w:val="baseline"/>
      </w:rPr>
    </w:lvl>
    <w:lvl w:ilvl="8">
      <w:numFmt w:val="bullet"/>
      <w:lvlText w:val="•"/>
      <w:lvlJc w:val="left"/>
      <w:pPr>
        <w:ind w:left="9375" w:hanging="348"/>
      </w:pPr>
      <w:rPr>
        <w:vertAlign w:val="baseline"/>
      </w:rPr>
    </w:lvl>
  </w:abstractNum>
  <w:abstractNum w:abstractNumId="2" w15:restartNumberingAfterBreak="0">
    <w:nsid w:val="132A6B8C"/>
    <w:multiLevelType w:val="multilevel"/>
    <w:tmpl w:val="56A0B9D2"/>
    <w:lvl w:ilvl="0">
      <w:start w:val="1"/>
      <w:numFmt w:val="decimal"/>
      <w:lvlText w:val="%1)"/>
      <w:lvlJc w:val="left"/>
      <w:pPr>
        <w:ind w:left="1893" w:hanging="360"/>
      </w:pPr>
      <w:rPr>
        <w:rFonts w:ascii="Calibri" w:eastAsia="Calibri" w:hAnsi="Calibri" w:cs="Calibri"/>
        <w:sz w:val="22"/>
        <w:szCs w:val="22"/>
        <w:vertAlign w:val="baseline"/>
      </w:rPr>
    </w:lvl>
    <w:lvl w:ilvl="1">
      <w:start w:val="1"/>
      <w:numFmt w:val="lowerLetter"/>
      <w:lvlText w:val="%2)"/>
      <w:lvlJc w:val="left"/>
      <w:pPr>
        <w:ind w:left="2510" w:hanging="360"/>
      </w:pPr>
      <w:rPr>
        <w:rFonts w:ascii="Calibri" w:eastAsia="Calibri" w:hAnsi="Calibri" w:cs="Calibri"/>
        <w:sz w:val="22"/>
        <w:szCs w:val="22"/>
        <w:vertAlign w:val="baseline"/>
      </w:rPr>
    </w:lvl>
    <w:lvl w:ilvl="2">
      <w:numFmt w:val="bullet"/>
      <w:lvlText w:val="•"/>
      <w:lvlJc w:val="left"/>
      <w:pPr>
        <w:ind w:left="3548" w:hanging="360"/>
      </w:pPr>
      <w:rPr>
        <w:vertAlign w:val="baseline"/>
      </w:rPr>
    </w:lvl>
    <w:lvl w:ilvl="3">
      <w:numFmt w:val="bullet"/>
      <w:lvlText w:val="•"/>
      <w:lvlJc w:val="left"/>
      <w:pPr>
        <w:ind w:left="4577" w:hanging="360"/>
      </w:pPr>
      <w:rPr>
        <w:vertAlign w:val="baseline"/>
      </w:rPr>
    </w:lvl>
    <w:lvl w:ilvl="4">
      <w:numFmt w:val="bullet"/>
      <w:lvlText w:val="•"/>
      <w:lvlJc w:val="left"/>
      <w:pPr>
        <w:ind w:left="5606" w:hanging="360"/>
      </w:pPr>
      <w:rPr>
        <w:vertAlign w:val="baseline"/>
      </w:rPr>
    </w:lvl>
    <w:lvl w:ilvl="5">
      <w:numFmt w:val="bullet"/>
      <w:lvlText w:val="•"/>
      <w:lvlJc w:val="left"/>
      <w:pPr>
        <w:ind w:left="6635" w:hanging="360"/>
      </w:pPr>
      <w:rPr>
        <w:vertAlign w:val="baseline"/>
      </w:rPr>
    </w:lvl>
    <w:lvl w:ilvl="6">
      <w:numFmt w:val="bullet"/>
      <w:lvlText w:val="•"/>
      <w:lvlJc w:val="left"/>
      <w:pPr>
        <w:ind w:left="7664" w:hanging="360"/>
      </w:pPr>
      <w:rPr>
        <w:vertAlign w:val="baseline"/>
      </w:rPr>
    </w:lvl>
    <w:lvl w:ilvl="7">
      <w:numFmt w:val="bullet"/>
      <w:lvlText w:val="•"/>
      <w:lvlJc w:val="left"/>
      <w:pPr>
        <w:ind w:left="8693" w:hanging="360"/>
      </w:pPr>
      <w:rPr>
        <w:vertAlign w:val="baseline"/>
      </w:rPr>
    </w:lvl>
    <w:lvl w:ilvl="8">
      <w:numFmt w:val="bullet"/>
      <w:lvlText w:val="•"/>
      <w:lvlJc w:val="left"/>
      <w:pPr>
        <w:ind w:left="9722" w:hanging="360"/>
      </w:pPr>
      <w:rPr>
        <w:vertAlign w:val="baseline"/>
      </w:rPr>
    </w:lvl>
  </w:abstractNum>
  <w:abstractNum w:abstractNumId="3" w15:restartNumberingAfterBreak="0">
    <w:nsid w:val="13526A2A"/>
    <w:multiLevelType w:val="multilevel"/>
    <w:tmpl w:val="47AE638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CC4340B"/>
    <w:multiLevelType w:val="multilevel"/>
    <w:tmpl w:val="A4142F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EFB3DD1"/>
    <w:multiLevelType w:val="multilevel"/>
    <w:tmpl w:val="85408C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21D35D4D"/>
    <w:multiLevelType w:val="multilevel"/>
    <w:tmpl w:val="54F6EA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22346D71"/>
    <w:multiLevelType w:val="multilevel"/>
    <w:tmpl w:val="A0E01B9E"/>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57F3C86"/>
    <w:multiLevelType w:val="multilevel"/>
    <w:tmpl w:val="1DC2EE3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265A77FF"/>
    <w:multiLevelType w:val="multilevel"/>
    <w:tmpl w:val="96166FE2"/>
    <w:lvl w:ilvl="0">
      <w:start w:val="2"/>
      <w:numFmt w:val="decimal"/>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28672406"/>
    <w:multiLevelType w:val="multilevel"/>
    <w:tmpl w:val="4D24F0FA"/>
    <w:lvl w:ilvl="0">
      <w:start w:val="1"/>
      <w:numFmt w:val="bullet"/>
      <w:lvlText w:val="●"/>
      <w:lvlJc w:val="left"/>
      <w:pPr>
        <w:ind w:left="1440" w:hanging="360"/>
      </w:pPr>
      <w:rPr>
        <w:rFonts w:ascii="Noto Sans Symbols" w:eastAsia="Noto Sans Symbols" w:hAnsi="Noto Sans Symbols" w:cs="Noto Sans Symbols"/>
        <w:sz w:val="22"/>
        <w:szCs w:val="22"/>
        <w:vertAlign w:val="baseline"/>
      </w:rPr>
    </w:lvl>
    <w:lvl w:ilvl="1">
      <w:numFmt w:val="bullet"/>
      <w:lvlText w:val="•"/>
      <w:lvlJc w:val="left"/>
      <w:pPr>
        <w:ind w:left="2798" w:hanging="360"/>
      </w:pPr>
      <w:rPr>
        <w:vertAlign w:val="baseline"/>
      </w:rPr>
    </w:lvl>
    <w:lvl w:ilvl="2">
      <w:numFmt w:val="bullet"/>
      <w:lvlText w:val="•"/>
      <w:lvlJc w:val="left"/>
      <w:pPr>
        <w:ind w:left="3796" w:hanging="360"/>
      </w:pPr>
      <w:rPr>
        <w:vertAlign w:val="baseline"/>
      </w:rPr>
    </w:lvl>
    <w:lvl w:ilvl="3">
      <w:numFmt w:val="bullet"/>
      <w:lvlText w:val="•"/>
      <w:lvlJc w:val="left"/>
      <w:pPr>
        <w:ind w:left="4794" w:hanging="360"/>
      </w:pPr>
      <w:rPr>
        <w:vertAlign w:val="baseline"/>
      </w:rPr>
    </w:lvl>
    <w:lvl w:ilvl="4">
      <w:numFmt w:val="bullet"/>
      <w:lvlText w:val="•"/>
      <w:lvlJc w:val="left"/>
      <w:pPr>
        <w:ind w:left="5792" w:hanging="360"/>
      </w:pPr>
      <w:rPr>
        <w:vertAlign w:val="baseline"/>
      </w:rPr>
    </w:lvl>
    <w:lvl w:ilvl="5">
      <w:numFmt w:val="bullet"/>
      <w:lvlText w:val="•"/>
      <w:lvlJc w:val="left"/>
      <w:pPr>
        <w:ind w:left="6790" w:hanging="360"/>
      </w:pPr>
      <w:rPr>
        <w:vertAlign w:val="baseline"/>
      </w:rPr>
    </w:lvl>
    <w:lvl w:ilvl="6">
      <w:numFmt w:val="bullet"/>
      <w:lvlText w:val="•"/>
      <w:lvlJc w:val="left"/>
      <w:pPr>
        <w:ind w:left="7788" w:hanging="360"/>
      </w:pPr>
      <w:rPr>
        <w:vertAlign w:val="baseline"/>
      </w:rPr>
    </w:lvl>
    <w:lvl w:ilvl="7">
      <w:numFmt w:val="bullet"/>
      <w:lvlText w:val="•"/>
      <w:lvlJc w:val="left"/>
      <w:pPr>
        <w:ind w:left="8786" w:hanging="360"/>
      </w:pPr>
      <w:rPr>
        <w:vertAlign w:val="baseline"/>
      </w:rPr>
    </w:lvl>
    <w:lvl w:ilvl="8">
      <w:numFmt w:val="bullet"/>
      <w:lvlText w:val="•"/>
      <w:lvlJc w:val="left"/>
      <w:pPr>
        <w:ind w:left="9784" w:hanging="360"/>
      </w:pPr>
      <w:rPr>
        <w:vertAlign w:val="baseline"/>
      </w:rPr>
    </w:lvl>
  </w:abstractNum>
  <w:abstractNum w:abstractNumId="11" w15:restartNumberingAfterBreak="0">
    <w:nsid w:val="2F3A707F"/>
    <w:multiLevelType w:val="multilevel"/>
    <w:tmpl w:val="158AB5F0"/>
    <w:lvl w:ilvl="0">
      <w:start w:val="1"/>
      <w:numFmt w:val="bullet"/>
      <w:lvlText w:val="●"/>
      <w:lvlJc w:val="left"/>
      <w:pPr>
        <w:ind w:left="1440" w:hanging="360"/>
      </w:pPr>
      <w:rPr>
        <w:rFonts w:ascii="Noto Sans Symbols" w:eastAsia="Noto Sans Symbols" w:hAnsi="Noto Sans Symbols" w:cs="Noto Sans Symbols"/>
        <w:sz w:val="22"/>
        <w:szCs w:val="22"/>
        <w:vertAlign w:val="baseline"/>
      </w:rPr>
    </w:lvl>
    <w:lvl w:ilvl="1">
      <w:numFmt w:val="bullet"/>
      <w:lvlText w:val="•"/>
      <w:lvlJc w:val="left"/>
      <w:pPr>
        <w:ind w:left="2798" w:hanging="360"/>
      </w:pPr>
      <w:rPr>
        <w:vertAlign w:val="baseline"/>
      </w:rPr>
    </w:lvl>
    <w:lvl w:ilvl="2">
      <w:numFmt w:val="bullet"/>
      <w:lvlText w:val="•"/>
      <w:lvlJc w:val="left"/>
      <w:pPr>
        <w:ind w:left="3796" w:hanging="360"/>
      </w:pPr>
      <w:rPr>
        <w:vertAlign w:val="baseline"/>
      </w:rPr>
    </w:lvl>
    <w:lvl w:ilvl="3">
      <w:numFmt w:val="bullet"/>
      <w:lvlText w:val="•"/>
      <w:lvlJc w:val="left"/>
      <w:pPr>
        <w:ind w:left="4794" w:hanging="360"/>
      </w:pPr>
      <w:rPr>
        <w:vertAlign w:val="baseline"/>
      </w:rPr>
    </w:lvl>
    <w:lvl w:ilvl="4">
      <w:numFmt w:val="bullet"/>
      <w:lvlText w:val="•"/>
      <w:lvlJc w:val="left"/>
      <w:pPr>
        <w:ind w:left="5792" w:hanging="360"/>
      </w:pPr>
      <w:rPr>
        <w:vertAlign w:val="baseline"/>
      </w:rPr>
    </w:lvl>
    <w:lvl w:ilvl="5">
      <w:numFmt w:val="bullet"/>
      <w:lvlText w:val="•"/>
      <w:lvlJc w:val="left"/>
      <w:pPr>
        <w:ind w:left="6790" w:hanging="360"/>
      </w:pPr>
      <w:rPr>
        <w:vertAlign w:val="baseline"/>
      </w:rPr>
    </w:lvl>
    <w:lvl w:ilvl="6">
      <w:numFmt w:val="bullet"/>
      <w:lvlText w:val="•"/>
      <w:lvlJc w:val="left"/>
      <w:pPr>
        <w:ind w:left="7788" w:hanging="360"/>
      </w:pPr>
      <w:rPr>
        <w:vertAlign w:val="baseline"/>
      </w:rPr>
    </w:lvl>
    <w:lvl w:ilvl="7">
      <w:numFmt w:val="bullet"/>
      <w:lvlText w:val="•"/>
      <w:lvlJc w:val="left"/>
      <w:pPr>
        <w:ind w:left="8786" w:hanging="360"/>
      </w:pPr>
      <w:rPr>
        <w:vertAlign w:val="baseline"/>
      </w:rPr>
    </w:lvl>
    <w:lvl w:ilvl="8">
      <w:numFmt w:val="bullet"/>
      <w:lvlText w:val="•"/>
      <w:lvlJc w:val="left"/>
      <w:pPr>
        <w:ind w:left="9784" w:hanging="360"/>
      </w:pPr>
      <w:rPr>
        <w:vertAlign w:val="baseline"/>
      </w:rPr>
    </w:lvl>
  </w:abstractNum>
  <w:abstractNum w:abstractNumId="12" w15:restartNumberingAfterBreak="0">
    <w:nsid w:val="2FED61AC"/>
    <w:multiLevelType w:val="multilevel"/>
    <w:tmpl w:val="B5B208AA"/>
    <w:lvl w:ilvl="0">
      <w:start w:val="7"/>
      <w:numFmt w:val="decimal"/>
      <w:lvlText w:val="%1"/>
      <w:lvlJc w:val="left"/>
      <w:pPr>
        <w:ind w:left="400" w:hanging="400"/>
      </w:pPr>
      <w:rPr>
        <w:vertAlign w:val="baseline"/>
      </w:rPr>
    </w:lvl>
    <w:lvl w:ilvl="1">
      <w:start w:val="7"/>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7200" w:hanging="2160"/>
      </w:pPr>
      <w:rPr>
        <w:vertAlign w:val="baseline"/>
      </w:rPr>
    </w:lvl>
    <w:lvl w:ilvl="8">
      <w:start w:val="1"/>
      <w:numFmt w:val="decimal"/>
      <w:lvlText w:val="%1.%2.%3.%4.%5.%6.%7.%8.%9"/>
      <w:lvlJc w:val="left"/>
      <w:pPr>
        <w:ind w:left="7920" w:hanging="2160"/>
      </w:pPr>
      <w:rPr>
        <w:vertAlign w:val="baseline"/>
      </w:rPr>
    </w:lvl>
  </w:abstractNum>
  <w:abstractNum w:abstractNumId="13" w15:restartNumberingAfterBreak="0">
    <w:nsid w:val="38892D4C"/>
    <w:multiLevelType w:val="multilevel"/>
    <w:tmpl w:val="1374962A"/>
    <w:lvl w:ilvl="0">
      <w:start w:val="1"/>
      <w:numFmt w:val="bullet"/>
      <w:lvlText w:val="●"/>
      <w:lvlJc w:val="left"/>
      <w:pPr>
        <w:ind w:left="1440" w:hanging="360"/>
      </w:pPr>
      <w:rPr>
        <w:rFonts w:ascii="Noto Sans Symbols" w:eastAsia="Noto Sans Symbols" w:hAnsi="Noto Sans Symbols" w:cs="Noto Sans Symbols"/>
        <w:sz w:val="22"/>
        <w:szCs w:val="22"/>
        <w:vertAlign w:val="baseline"/>
      </w:rPr>
    </w:lvl>
    <w:lvl w:ilvl="1">
      <w:numFmt w:val="bullet"/>
      <w:lvlText w:val="•"/>
      <w:lvlJc w:val="left"/>
      <w:pPr>
        <w:ind w:left="2798" w:hanging="360"/>
      </w:pPr>
      <w:rPr>
        <w:vertAlign w:val="baseline"/>
      </w:rPr>
    </w:lvl>
    <w:lvl w:ilvl="2">
      <w:numFmt w:val="bullet"/>
      <w:lvlText w:val="•"/>
      <w:lvlJc w:val="left"/>
      <w:pPr>
        <w:ind w:left="3796" w:hanging="360"/>
      </w:pPr>
      <w:rPr>
        <w:vertAlign w:val="baseline"/>
      </w:rPr>
    </w:lvl>
    <w:lvl w:ilvl="3">
      <w:numFmt w:val="bullet"/>
      <w:lvlText w:val="•"/>
      <w:lvlJc w:val="left"/>
      <w:pPr>
        <w:ind w:left="4794" w:hanging="360"/>
      </w:pPr>
      <w:rPr>
        <w:vertAlign w:val="baseline"/>
      </w:rPr>
    </w:lvl>
    <w:lvl w:ilvl="4">
      <w:numFmt w:val="bullet"/>
      <w:lvlText w:val="•"/>
      <w:lvlJc w:val="left"/>
      <w:pPr>
        <w:ind w:left="5792" w:hanging="360"/>
      </w:pPr>
      <w:rPr>
        <w:vertAlign w:val="baseline"/>
      </w:rPr>
    </w:lvl>
    <w:lvl w:ilvl="5">
      <w:numFmt w:val="bullet"/>
      <w:lvlText w:val="•"/>
      <w:lvlJc w:val="left"/>
      <w:pPr>
        <w:ind w:left="6790" w:hanging="360"/>
      </w:pPr>
      <w:rPr>
        <w:vertAlign w:val="baseline"/>
      </w:rPr>
    </w:lvl>
    <w:lvl w:ilvl="6">
      <w:numFmt w:val="bullet"/>
      <w:lvlText w:val="•"/>
      <w:lvlJc w:val="left"/>
      <w:pPr>
        <w:ind w:left="7788" w:hanging="360"/>
      </w:pPr>
      <w:rPr>
        <w:vertAlign w:val="baseline"/>
      </w:rPr>
    </w:lvl>
    <w:lvl w:ilvl="7">
      <w:numFmt w:val="bullet"/>
      <w:lvlText w:val="•"/>
      <w:lvlJc w:val="left"/>
      <w:pPr>
        <w:ind w:left="8786" w:hanging="360"/>
      </w:pPr>
      <w:rPr>
        <w:vertAlign w:val="baseline"/>
      </w:rPr>
    </w:lvl>
    <w:lvl w:ilvl="8">
      <w:numFmt w:val="bullet"/>
      <w:lvlText w:val="•"/>
      <w:lvlJc w:val="left"/>
      <w:pPr>
        <w:ind w:left="9784" w:hanging="360"/>
      </w:pPr>
      <w:rPr>
        <w:vertAlign w:val="baseline"/>
      </w:rPr>
    </w:lvl>
  </w:abstractNum>
  <w:abstractNum w:abstractNumId="14" w15:restartNumberingAfterBreak="0">
    <w:nsid w:val="601C60C0"/>
    <w:multiLevelType w:val="multilevel"/>
    <w:tmpl w:val="C8DC2EAE"/>
    <w:lvl w:ilvl="0">
      <w:start w:val="1"/>
      <w:numFmt w:val="decimal"/>
      <w:lvlText w:val="%1."/>
      <w:lvlJc w:val="left"/>
      <w:pPr>
        <w:ind w:left="720" w:hanging="360"/>
      </w:pPr>
      <w:rPr>
        <w:vertAlign w:val="baseline"/>
      </w:rPr>
    </w:lvl>
    <w:lvl w:ilvl="1">
      <w:start w:val="2"/>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3240" w:hanging="144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320" w:hanging="1800"/>
      </w:pPr>
      <w:rPr>
        <w:vertAlign w:val="baseline"/>
      </w:rPr>
    </w:lvl>
    <w:lvl w:ilvl="7">
      <w:start w:val="1"/>
      <w:numFmt w:val="decimal"/>
      <w:lvlText w:val="%1.%2.%3.%4.%5.%6.%7.%8"/>
      <w:lvlJc w:val="left"/>
      <w:pPr>
        <w:ind w:left="5040" w:hanging="2160"/>
      </w:pPr>
      <w:rPr>
        <w:vertAlign w:val="baseline"/>
      </w:rPr>
    </w:lvl>
    <w:lvl w:ilvl="8">
      <w:start w:val="1"/>
      <w:numFmt w:val="decimal"/>
      <w:lvlText w:val="%1.%2.%3.%4.%5.%6.%7.%8.%9"/>
      <w:lvlJc w:val="left"/>
      <w:pPr>
        <w:ind w:left="5400" w:hanging="2160"/>
      </w:pPr>
      <w:rPr>
        <w:vertAlign w:val="baseline"/>
      </w:rPr>
    </w:lvl>
  </w:abstractNum>
  <w:abstractNum w:abstractNumId="15" w15:restartNumberingAfterBreak="0">
    <w:nsid w:val="61F30066"/>
    <w:multiLevelType w:val="multilevel"/>
    <w:tmpl w:val="DDBE49A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2B67838"/>
    <w:multiLevelType w:val="multilevel"/>
    <w:tmpl w:val="88CEEAF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73DF02CC"/>
    <w:multiLevelType w:val="multilevel"/>
    <w:tmpl w:val="D60AF22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7"/>
  </w:num>
  <w:num w:numId="4">
    <w:abstractNumId w:val="1"/>
  </w:num>
  <w:num w:numId="5">
    <w:abstractNumId w:val="2"/>
  </w:num>
  <w:num w:numId="6">
    <w:abstractNumId w:val="8"/>
  </w:num>
  <w:num w:numId="7">
    <w:abstractNumId w:val="7"/>
  </w:num>
  <w:num w:numId="8">
    <w:abstractNumId w:val="16"/>
  </w:num>
  <w:num w:numId="9">
    <w:abstractNumId w:val="4"/>
  </w:num>
  <w:num w:numId="10">
    <w:abstractNumId w:val="10"/>
  </w:num>
  <w:num w:numId="11">
    <w:abstractNumId w:val="9"/>
  </w:num>
  <w:num w:numId="12">
    <w:abstractNumId w:val="14"/>
  </w:num>
  <w:num w:numId="13">
    <w:abstractNumId w:val="0"/>
  </w:num>
  <w:num w:numId="14">
    <w:abstractNumId w:val="11"/>
  </w:num>
  <w:num w:numId="15">
    <w:abstractNumId w:val="13"/>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C"/>
    <w:rsid w:val="000B4565"/>
    <w:rsid w:val="000B5964"/>
    <w:rsid w:val="000C3A37"/>
    <w:rsid w:val="000E3140"/>
    <w:rsid w:val="00173C97"/>
    <w:rsid w:val="001A151E"/>
    <w:rsid w:val="001A7216"/>
    <w:rsid w:val="001C4159"/>
    <w:rsid w:val="00242A40"/>
    <w:rsid w:val="00247BAD"/>
    <w:rsid w:val="002F23F7"/>
    <w:rsid w:val="002F4D20"/>
    <w:rsid w:val="00315FEE"/>
    <w:rsid w:val="003211F6"/>
    <w:rsid w:val="00327123"/>
    <w:rsid w:val="0033244A"/>
    <w:rsid w:val="003D7F56"/>
    <w:rsid w:val="00420CD7"/>
    <w:rsid w:val="00424A10"/>
    <w:rsid w:val="004535B3"/>
    <w:rsid w:val="004957C9"/>
    <w:rsid w:val="004A1C9E"/>
    <w:rsid w:val="0057647C"/>
    <w:rsid w:val="00611C36"/>
    <w:rsid w:val="006E1B6B"/>
    <w:rsid w:val="006F4861"/>
    <w:rsid w:val="00755AD5"/>
    <w:rsid w:val="007B7A2A"/>
    <w:rsid w:val="0083610B"/>
    <w:rsid w:val="00844112"/>
    <w:rsid w:val="008719EF"/>
    <w:rsid w:val="008B479E"/>
    <w:rsid w:val="00945CC4"/>
    <w:rsid w:val="009A6A3A"/>
    <w:rsid w:val="009C2C33"/>
    <w:rsid w:val="009D2467"/>
    <w:rsid w:val="00A05914"/>
    <w:rsid w:val="00A46CCC"/>
    <w:rsid w:val="00AD7046"/>
    <w:rsid w:val="00B13A32"/>
    <w:rsid w:val="00C50FD1"/>
    <w:rsid w:val="00C840AD"/>
    <w:rsid w:val="00D25C81"/>
    <w:rsid w:val="00D406FB"/>
    <w:rsid w:val="00D40DA0"/>
    <w:rsid w:val="00D85954"/>
    <w:rsid w:val="00DC7890"/>
    <w:rsid w:val="00DD6774"/>
    <w:rsid w:val="00DF7679"/>
    <w:rsid w:val="00E21F2F"/>
    <w:rsid w:val="00E70A5B"/>
    <w:rsid w:val="00EA06AC"/>
    <w:rsid w:val="00EA3738"/>
    <w:rsid w:val="00EE79A9"/>
    <w:rsid w:val="00F01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D244"/>
  <w15:docId w15:val="{519515AE-5C87-4B8C-9F37-B1B4DF80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CO" w:eastAsia="en-US"/>
    </w:rPr>
  </w:style>
  <w:style w:type="paragraph" w:styleId="Ttulo1">
    <w:name w:val="heading 1"/>
    <w:basedOn w:val="Normal"/>
    <w:next w:val="Normal"/>
    <w:uiPriority w:val="9"/>
    <w:qFormat/>
    <w:pPr>
      <w:keepNext/>
      <w:keepLines/>
      <w:spacing w:before="240"/>
    </w:pPr>
    <w:rPr>
      <w:rFonts w:ascii="Calibri Light" w:eastAsia="Times New Roman" w:hAnsi="Calibri Light" w:cs="Times New Roman"/>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240" w:after="60"/>
      <w:outlineLvl w:val="3"/>
    </w:pPr>
    <w:rPr>
      <w:rFonts w:eastAsia="Times New Roman" w:cs="Times New Roman"/>
      <w:b/>
      <w:bCs/>
      <w:sz w:val="28"/>
      <w:szCs w:val="28"/>
    </w:rPr>
  </w:style>
  <w:style w:type="paragraph" w:styleId="Ttulo5">
    <w:name w:val="heading 5"/>
    <w:basedOn w:val="Normal"/>
    <w:next w:val="Normal"/>
    <w:uiPriority w:val="9"/>
    <w:semiHidden/>
    <w:unhideWhenUsed/>
    <w:qFormat/>
    <w:pPr>
      <w:spacing w:before="240" w:after="60"/>
      <w:outlineLvl w:val="4"/>
    </w:pPr>
    <w:rPr>
      <w:rFonts w:eastAsia="Times New Roman" w:cs="Times New Roman"/>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rPr>
      <w:rFonts w:ascii="Calibri Light" w:eastAsia="Times New Roman" w:hAnsi="Calibri Light" w:cs="Times New Roman"/>
      <w:color w:val="2F5496"/>
      <w:w w:val="100"/>
      <w:position w:val="-1"/>
      <w:sz w:val="32"/>
      <w:szCs w:val="32"/>
      <w:effect w:val="none"/>
      <w:vertAlign w:val="baseline"/>
      <w:cs w:val="0"/>
      <w:em w:val="none"/>
    </w:rPr>
  </w:style>
  <w:style w:type="paragraph" w:styleId="TtulodeTDC">
    <w:name w:val="TOC Heading"/>
    <w:basedOn w:val="Ttulo1"/>
    <w:next w:val="Normal"/>
    <w:qFormat/>
    <w:pPr>
      <w:spacing w:before="480" w:line="276" w:lineRule="auto"/>
      <w:outlineLvl w:val="9"/>
    </w:pPr>
    <w:rPr>
      <w:b/>
      <w:bCs/>
      <w:sz w:val="28"/>
      <w:szCs w:val="28"/>
      <w:lang w:eastAsia="es-MX"/>
    </w:rPr>
  </w:style>
  <w:style w:type="paragraph" w:styleId="TDC1">
    <w:name w:val="toc 1"/>
    <w:basedOn w:val="Normal"/>
    <w:next w:val="Normal"/>
    <w:qFormat/>
    <w:pPr>
      <w:spacing w:before="120"/>
    </w:pPr>
    <w:rPr>
      <w:b/>
      <w:bCs/>
      <w:i/>
      <w:iCs/>
    </w:rPr>
  </w:style>
  <w:style w:type="paragraph" w:styleId="TDC2">
    <w:name w:val="toc 2"/>
    <w:basedOn w:val="Normal"/>
    <w:next w:val="Normal"/>
    <w:qFormat/>
    <w:pPr>
      <w:spacing w:before="120"/>
      <w:ind w:left="240"/>
    </w:pPr>
    <w:rPr>
      <w:b/>
      <w:bCs/>
      <w:sz w:val="22"/>
      <w:szCs w:val="22"/>
    </w:rPr>
  </w:style>
  <w:style w:type="paragraph" w:styleId="TDC3">
    <w:name w:val="toc 3"/>
    <w:basedOn w:val="Normal"/>
    <w:next w:val="Normal"/>
    <w:qFormat/>
    <w:pPr>
      <w:ind w:left="480"/>
    </w:pPr>
    <w:rPr>
      <w:sz w:val="20"/>
      <w:szCs w:val="20"/>
    </w:rPr>
  </w:style>
  <w:style w:type="paragraph" w:styleId="TDC4">
    <w:name w:val="toc 4"/>
    <w:basedOn w:val="Normal"/>
    <w:next w:val="Normal"/>
    <w:qFormat/>
    <w:pPr>
      <w:ind w:left="720"/>
    </w:pPr>
    <w:rPr>
      <w:sz w:val="20"/>
      <w:szCs w:val="20"/>
    </w:rPr>
  </w:style>
  <w:style w:type="paragraph" w:styleId="TDC5">
    <w:name w:val="toc 5"/>
    <w:basedOn w:val="Normal"/>
    <w:next w:val="Normal"/>
    <w:qFormat/>
    <w:pPr>
      <w:ind w:left="960"/>
    </w:pPr>
    <w:rPr>
      <w:sz w:val="20"/>
      <w:szCs w:val="20"/>
    </w:rPr>
  </w:style>
  <w:style w:type="paragraph" w:styleId="TDC6">
    <w:name w:val="toc 6"/>
    <w:basedOn w:val="Normal"/>
    <w:next w:val="Normal"/>
    <w:qFormat/>
    <w:pPr>
      <w:ind w:left="1200"/>
    </w:pPr>
    <w:rPr>
      <w:sz w:val="20"/>
      <w:szCs w:val="20"/>
    </w:rPr>
  </w:style>
  <w:style w:type="paragraph" w:styleId="TDC7">
    <w:name w:val="toc 7"/>
    <w:basedOn w:val="Normal"/>
    <w:next w:val="Normal"/>
    <w:qFormat/>
    <w:pPr>
      <w:ind w:left="1440"/>
    </w:pPr>
    <w:rPr>
      <w:sz w:val="20"/>
      <w:szCs w:val="20"/>
    </w:rPr>
  </w:style>
  <w:style w:type="paragraph" w:styleId="TDC8">
    <w:name w:val="toc 8"/>
    <w:basedOn w:val="Normal"/>
    <w:next w:val="Normal"/>
    <w:qFormat/>
    <w:pPr>
      <w:ind w:left="1680"/>
    </w:pPr>
    <w:rPr>
      <w:sz w:val="20"/>
      <w:szCs w:val="20"/>
    </w:rPr>
  </w:style>
  <w:style w:type="paragraph" w:styleId="TDC9">
    <w:name w:val="toc 9"/>
    <w:basedOn w:val="Normal"/>
    <w:next w:val="Normal"/>
    <w:qFormat/>
    <w:pPr>
      <w:ind w:left="1920"/>
    </w:pPr>
    <w:rPr>
      <w:sz w:val="20"/>
      <w:szCs w:val="20"/>
    </w:rPr>
  </w:style>
  <w:style w:type="paragraph" w:styleId="Prrafodelista">
    <w:name w:val="List Paragraph"/>
    <w:basedOn w:val="Normal"/>
    <w:pPr>
      <w:ind w:left="720"/>
      <w:contextualSpacing/>
    </w:p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qFormat/>
    <w:rPr>
      <w:color w:val="0563C1"/>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046"/>
    <w:rPr>
      <w:sz w:val="16"/>
      <w:szCs w:val="16"/>
    </w:rPr>
  </w:style>
  <w:style w:type="paragraph" w:styleId="Textocomentario">
    <w:name w:val="annotation text"/>
    <w:basedOn w:val="Normal"/>
    <w:link w:val="TextocomentarioCar"/>
    <w:uiPriority w:val="99"/>
    <w:semiHidden/>
    <w:unhideWhenUsed/>
    <w:rsid w:val="00AD7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046"/>
    <w:rPr>
      <w:position w:val="-1"/>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AD7046"/>
    <w:rPr>
      <w:b/>
      <w:bCs/>
    </w:rPr>
  </w:style>
  <w:style w:type="character" w:customStyle="1" w:styleId="AsuntodelcomentarioCar">
    <w:name w:val="Asunto del comentario Car"/>
    <w:basedOn w:val="TextocomentarioCar"/>
    <w:link w:val="Asuntodelcomentario"/>
    <w:uiPriority w:val="99"/>
    <w:semiHidden/>
    <w:rsid w:val="00AD7046"/>
    <w:rPr>
      <w:b/>
      <w:bCs/>
      <w:position w:val="-1"/>
      <w:sz w:val="20"/>
      <w:szCs w:val="20"/>
      <w:lang w:val="es-CO" w:eastAsia="en-US"/>
    </w:rPr>
  </w:style>
  <w:style w:type="paragraph" w:styleId="Textodeglobo">
    <w:name w:val="Balloon Text"/>
    <w:basedOn w:val="Normal"/>
    <w:link w:val="TextodegloboCar"/>
    <w:uiPriority w:val="99"/>
    <w:semiHidden/>
    <w:unhideWhenUsed/>
    <w:rsid w:val="00AD704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7046"/>
    <w:rPr>
      <w:rFonts w:ascii="Segoe UI" w:hAnsi="Segoe UI" w:cs="Segoe UI"/>
      <w:position w:val="-1"/>
      <w:sz w:val="18"/>
      <w:szCs w:val="18"/>
      <w:lang w:val="es-CO" w:eastAsia="en-US"/>
    </w:rPr>
  </w:style>
  <w:style w:type="character" w:customStyle="1" w:styleId="Mencinsinresolver2">
    <w:name w:val="Mención sin resolver2"/>
    <w:basedOn w:val="Fuentedeprrafopredeter"/>
    <w:uiPriority w:val="99"/>
    <w:semiHidden/>
    <w:unhideWhenUsed/>
    <w:rsid w:val="00A05914"/>
    <w:rPr>
      <w:color w:val="605E5C"/>
      <w:shd w:val="clear" w:color="auto" w:fill="E1DFDD"/>
    </w:rPr>
  </w:style>
  <w:style w:type="character" w:styleId="Hipervnculovisitado">
    <w:name w:val="FollowedHyperlink"/>
    <w:basedOn w:val="Fuentedeprrafopredeter"/>
    <w:uiPriority w:val="99"/>
    <w:semiHidden/>
    <w:unhideWhenUsed/>
    <w:rsid w:val="00A05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cualbravo.edu.co/new_pits/" TargetMode="External"/><Relationship Id="rId13" Type="http://schemas.openxmlformats.org/officeDocument/2006/relationships/hyperlink" Target="http://asesoriayconsultoria.pascualbravo.edu.co/index.php?option=com_content&amp;view=article&amp;id=4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cualbravo.edu.co/new_p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soriayconsultoria.pascualbravo.edu.co/index.php?option=com_content&amp;view=article&amp;id=441" TargetMode="External"/><Relationship Id="rId5" Type="http://schemas.openxmlformats.org/officeDocument/2006/relationships/webSettings" Target="webSettings.xml"/><Relationship Id="rId15" Type="http://schemas.openxmlformats.org/officeDocument/2006/relationships/hyperlink" Target="http://asesoriayconsultoria.pascualbravo.edu.co/index.php?option=com_content&amp;view=article&amp;id=441" TargetMode="External"/><Relationship Id="rId10" Type="http://schemas.openxmlformats.org/officeDocument/2006/relationships/hyperlink" Target="https://pascualbravo.edu.co/new_pit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ascualbravo.edu.co/new_pits/" TargetMode="External"/><Relationship Id="rId14" Type="http://schemas.openxmlformats.org/officeDocument/2006/relationships/hyperlink" Target="https://pascualbravo.edu.co/new_p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pzvM0yxs7U8jUW2H/ixwhu1uA==">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5930</Words>
  <Characters>32615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Juliana Posada Escobar</cp:lastModifiedBy>
  <cp:revision>5</cp:revision>
  <dcterms:created xsi:type="dcterms:W3CDTF">2022-11-16T19:09:00Z</dcterms:created>
  <dcterms:modified xsi:type="dcterms:W3CDTF">2022-11-16T19:10:00Z</dcterms:modified>
</cp:coreProperties>
</file>